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B005CC" w14:textId="75269A50" w:rsidR="00FF0043" w:rsidRDefault="002C1AE5" w:rsidP="00AC29EF">
      <w:pPr>
        <w:jc w:val="right"/>
        <w:rPr>
          <w:sz w:val="56"/>
          <w:szCs w:val="56"/>
        </w:rPr>
      </w:pPr>
      <w:r>
        <w:rPr>
          <w:noProof/>
          <w:sz w:val="56"/>
          <w:szCs w:val="56"/>
        </w:rPr>
        <w:drawing>
          <wp:inline distT="0" distB="0" distL="0" distR="0" wp14:anchorId="272DCE02" wp14:editId="23D176D6">
            <wp:extent cx="1200785" cy="120078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0785" cy="1200785"/>
                    </a:xfrm>
                    <a:prstGeom prst="rect">
                      <a:avLst/>
                    </a:prstGeom>
                    <a:noFill/>
                  </pic:spPr>
                </pic:pic>
              </a:graphicData>
            </a:graphic>
          </wp:inline>
        </w:drawing>
      </w:r>
    </w:p>
    <w:p w14:paraId="64FAD617" w14:textId="5BF65629" w:rsidR="00AC29EF" w:rsidRDefault="00AC29EF" w:rsidP="00AC29EF">
      <w:pPr>
        <w:jc w:val="center"/>
        <w:rPr>
          <w:sz w:val="56"/>
          <w:szCs w:val="56"/>
        </w:rPr>
      </w:pPr>
      <w:r>
        <w:rPr>
          <w:sz w:val="56"/>
          <w:szCs w:val="56"/>
        </w:rPr>
        <w:t>Charlton Kings Infants’ School</w:t>
      </w:r>
    </w:p>
    <w:p w14:paraId="145454CA" w14:textId="02458076" w:rsidR="00AC29EF" w:rsidRDefault="00AC29EF" w:rsidP="00AC29EF">
      <w:pPr>
        <w:jc w:val="center"/>
        <w:rPr>
          <w:sz w:val="56"/>
          <w:szCs w:val="56"/>
        </w:rPr>
      </w:pPr>
    </w:p>
    <w:p w14:paraId="3F5DCF63" w14:textId="71E80EAA" w:rsidR="00AC29EF" w:rsidRDefault="00260F98" w:rsidP="00260F98">
      <w:pPr>
        <w:jc w:val="center"/>
        <w:rPr>
          <w:i/>
          <w:iCs/>
          <w:sz w:val="56"/>
          <w:szCs w:val="56"/>
        </w:rPr>
      </w:pPr>
      <w:r>
        <w:rPr>
          <w:i/>
          <w:iCs/>
          <w:sz w:val="56"/>
          <w:szCs w:val="56"/>
        </w:rPr>
        <w:t>Scheme of Delegation</w:t>
      </w:r>
    </w:p>
    <w:p w14:paraId="6E877BA7" w14:textId="3D20ADAF" w:rsidR="00260F98" w:rsidRDefault="00260F98" w:rsidP="00260F98">
      <w:pPr>
        <w:jc w:val="center"/>
        <w:rPr>
          <w:i/>
          <w:iCs/>
          <w:sz w:val="56"/>
          <w:szCs w:val="56"/>
        </w:rPr>
      </w:pPr>
      <w:r>
        <w:rPr>
          <w:i/>
          <w:iCs/>
          <w:sz w:val="56"/>
          <w:szCs w:val="56"/>
        </w:rPr>
        <w:t>Company Number 7689749</w:t>
      </w:r>
    </w:p>
    <w:p w14:paraId="0D8B9496" w14:textId="3ECFE468" w:rsidR="00AC29EF" w:rsidRDefault="00AC29EF" w:rsidP="00AC29EF">
      <w:pPr>
        <w:jc w:val="center"/>
        <w:rPr>
          <w:i/>
          <w:iCs/>
          <w:sz w:val="56"/>
          <w:szCs w:val="56"/>
        </w:rPr>
      </w:pPr>
    </w:p>
    <w:tbl>
      <w:tblPr>
        <w:tblStyle w:val="TableGrid"/>
        <w:tblW w:w="0" w:type="auto"/>
        <w:tblLook w:val="04A0" w:firstRow="1" w:lastRow="0" w:firstColumn="1" w:lastColumn="0" w:noHBand="0" w:noVBand="1"/>
      </w:tblPr>
      <w:tblGrid>
        <w:gridCol w:w="2697"/>
        <w:gridCol w:w="2697"/>
        <w:gridCol w:w="2698"/>
        <w:gridCol w:w="2698"/>
      </w:tblGrid>
      <w:tr w:rsidR="00AC29EF" w14:paraId="17E1D187" w14:textId="77777777" w:rsidTr="00AC29EF">
        <w:tc>
          <w:tcPr>
            <w:tcW w:w="2697" w:type="dxa"/>
          </w:tcPr>
          <w:p w14:paraId="4B94DCD0" w14:textId="3CBFA064" w:rsidR="00AC29EF" w:rsidRPr="00BE1E64" w:rsidRDefault="00AC29EF" w:rsidP="00AC29EF">
            <w:pPr>
              <w:rPr>
                <w:b/>
                <w:bCs/>
                <w:sz w:val="26"/>
                <w:szCs w:val="26"/>
              </w:rPr>
            </w:pPr>
            <w:r w:rsidRPr="00BE1E64">
              <w:rPr>
                <w:b/>
                <w:bCs/>
                <w:sz w:val="26"/>
                <w:szCs w:val="26"/>
              </w:rPr>
              <w:t>Governor committee responsible:</w:t>
            </w:r>
          </w:p>
        </w:tc>
        <w:tc>
          <w:tcPr>
            <w:tcW w:w="2697" w:type="dxa"/>
          </w:tcPr>
          <w:p w14:paraId="28E7F9DF" w14:textId="2DB7CB39" w:rsidR="00AC29EF" w:rsidRPr="00200E49" w:rsidRDefault="00260F98" w:rsidP="00AC29EF">
            <w:pPr>
              <w:rPr>
                <w:sz w:val="28"/>
                <w:szCs w:val="28"/>
              </w:rPr>
            </w:pPr>
            <w:r>
              <w:rPr>
                <w:sz w:val="28"/>
                <w:szCs w:val="28"/>
              </w:rPr>
              <w:t>FGB</w:t>
            </w:r>
          </w:p>
        </w:tc>
        <w:tc>
          <w:tcPr>
            <w:tcW w:w="2698" w:type="dxa"/>
          </w:tcPr>
          <w:p w14:paraId="66699F79" w14:textId="53EA124A" w:rsidR="00AC29EF" w:rsidRPr="00AC29EF" w:rsidRDefault="00AC29EF" w:rsidP="00AC29EF">
            <w:pPr>
              <w:rPr>
                <w:b/>
                <w:bCs/>
                <w:sz w:val="28"/>
                <w:szCs w:val="28"/>
              </w:rPr>
            </w:pPr>
            <w:r w:rsidRPr="00AC29EF">
              <w:rPr>
                <w:b/>
                <w:bCs/>
                <w:sz w:val="28"/>
                <w:szCs w:val="28"/>
              </w:rPr>
              <w:t xml:space="preserve">Governor </w:t>
            </w:r>
            <w:r w:rsidR="00200E49">
              <w:rPr>
                <w:b/>
                <w:bCs/>
                <w:sz w:val="28"/>
                <w:szCs w:val="28"/>
              </w:rPr>
              <w:t>l</w:t>
            </w:r>
            <w:r w:rsidRPr="00AC29EF">
              <w:rPr>
                <w:b/>
                <w:bCs/>
                <w:sz w:val="28"/>
                <w:szCs w:val="28"/>
              </w:rPr>
              <w:t>ead:</w:t>
            </w:r>
          </w:p>
        </w:tc>
        <w:tc>
          <w:tcPr>
            <w:tcW w:w="2698" w:type="dxa"/>
          </w:tcPr>
          <w:p w14:paraId="7D17DF63" w14:textId="42157FC0" w:rsidR="00AC29EF" w:rsidRPr="00200E49" w:rsidRDefault="00260F98" w:rsidP="00AC29EF">
            <w:pPr>
              <w:rPr>
                <w:sz w:val="28"/>
                <w:szCs w:val="28"/>
              </w:rPr>
            </w:pPr>
            <w:r>
              <w:rPr>
                <w:sz w:val="28"/>
                <w:szCs w:val="28"/>
              </w:rPr>
              <w:t>FGB</w:t>
            </w:r>
          </w:p>
        </w:tc>
      </w:tr>
      <w:tr w:rsidR="00AC29EF" w14:paraId="0909C4BB" w14:textId="77777777" w:rsidTr="00AC29EF">
        <w:tc>
          <w:tcPr>
            <w:tcW w:w="2697" w:type="dxa"/>
          </w:tcPr>
          <w:p w14:paraId="4D2FE58F" w14:textId="7CF16B1E" w:rsidR="00AC29EF" w:rsidRPr="00AC29EF" w:rsidRDefault="00AC29EF" w:rsidP="00AC29EF">
            <w:pPr>
              <w:rPr>
                <w:b/>
                <w:bCs/>
                <w:sz w:val="28"/>
                <w:szCs w:val="28"/>
              </w:rPr>
            </w:pPr>
            <w:r>
              <w:rPr>
                <w:b/>
                <w:bCs/>
                <w:sz w:val="28"/>
                <w:szCs w:val="28"/>
              </w:rPr>
              <w:t>Status:</w:t>
            </w:r>
          </w:p>
        </w:tc>
        <w:tc>
          <w:tcPr>
            <w:tcW w:w="2697" w:type="dxa"/>
          </w:tcPr>
          <w:p w14:paraId="41867DA9" w14:textId="232572F0" w:rsidR="00AC29EF" w:rsidRPr="00200E49" w:rsidRDefault="00260F98" w:rsidP="00AC29EF">
            <w:pPr>
              <w:rPr>
                <w:sz w:val="28"/>
                <w:szCs w:val="28"/>
              </w:rPr>
            </w:pPr>
            <w:r>
              <w:rPr>
                <w:sz w:val="28"/>
                <w:szCs w:val="28"/>
              </w:rPr>
              <w:t>Statutory</w:t>
            </w:r>
          </w:p>
        </w:tc>
        <w:tc>
          <w:tcPr>
            <w:tcW w:w="2698" w:type="dxa"/>
          </w:tcPr>
          <w:p w14:paraId="5F8F86A6" w14:textId="2880B19B" w:rsidR="00AC29EF" w:rsidRPr="00AC29EF" w:rsidRDefault="00AC29EF" w:rsidP="00AC29EF">
            <w:pPr>
              <w:rPr>
                <w:b/>
                <w:bCs/>
                <w:sz w:val="28"/>
                <w:szCs w:val="28"/>
              </w:rPr>
            </w:pPr>
            <w:r>
              <w:rPr>
                <w:b/>
                <w:bCs/>
                <w:sz w:val="28"/>
                <w:szCs w:val="28"/>
              </w:rPr>
              <w:t>Review cycle:</w:t>
            </w:r>
          </w:p>
        </w:tc>
        <w:tc>
          <w:tcPr>
            <w:tcW w:w="2698" w:type="dxa"/>
          </w:tcPr>
          <w:p w14:paraId="202D685F" w14:textId="1CD19904" w:rsidR="00AC29EF" w:rsidRPr="00200E49" w:rsidRDefault="00260F98" w:rsidP="00AC29EF">
            <w:pPr>
              <w:rPr>
                <w:sz w:val="28"/>
                <w:szCs w:val="28"/>
              </w:rPr>
            </w:pPr>
            <w:r>
              <w:rPr>
                <w:sz w:val="28"/>
                <w:szCs w:val="28"/>
              </w:rPr>
              <w:t>Annual</w:t>
            </w:r>
          </w:p>
        </w:tc>
      </w:tr>
      <w:tr w:rsidR="00AC29EF" w14:paraId="3D578453" w14:textId="77777777" w:rsidTr="00AC29EF">
        <w:tc>
          <w:tcPr>
            <w:tcW w:w="2697" w:type="dxa"/>
          </w:tcPr>
          <w:p w14:paraId="56CCE098" w14:textId="08FB79C2" w:rsidR="00AC29EF" w:rsidRPr="00AC29EF" w:rsidRDefault="00AC29EF" w:rsidP="00AC29EF">
            <w:pPr>
              <w:rPr>
                <w:b/>
                <w:bCs/>
                <w:sz w:val="28"/>
                <w:szCs w:val="28"/>
              </w:rPr>
            </w:pPr>
            <w:r>
              <w:rPr>
                <w:b/>
                <w:bCs/>
                <w:sz w:val="28"/>
                <w:szCs w:val="28"/>
              </w:rPr>
              <w:t>Last review:</w:t>
            </w:r>
          </w:p>
        </w:tc>
        <w:tc>
          <w:tcPr>
            <w:tcW w:w="2697" w:type="dxa"/>
          </w:tcPr>
          <w:p w14:paraId="0CD11CEF" w14:textId="190297FA" w:rsidR="00AC29EF" w:rsidRPr="00200E49" w:rsidRDefault="00E456FD" w:rsidP="00AC29EF">
            <w:pPr>
              <w:rPr>
                <w:sz w:val="28"/>
                <w:szCs w:val="28"/>
              </w:rPr>
            </w:pPr>
            <w:r>
              <w:rPr>
                <w:sz w:val="28"/>
                <w:szCs w:val="28"/>
              </w:rPr>
              <w:t>October 2025</w:t>
            </w:r>
          </w:p>
        </w:tc>
        <w:tc>
          <w:tcPr>
            <w:tcW w:w="2698" w:type="dxa"/>
          </w:tcPr>
          <w:p w14:paraId="4D4FBE03" w14:textId="259C3234" w:rsidR="00AC29EF" w:rsidRPr="00AC29EF" w:rsidRDefault="00AC29EF" w:rsidP="00AC29EF">
            <w:pPr>
              <w:rPr>
                <w:b/>
                <w:bCs/>
                <w:sz w:val="28"/>
                <w:szCs w:val="28"/>
              </w:rPr>
            </w:pPr>
            <w:r>
              <w:rPr>
                <w:b/>
                <w:bCs/>
                <w:sz w:val="28"/>
                <w:szCs w:val="28"/>
              </w:rPr>
              <w:t>Next review due:</w:t>
            </w:r>
          </w:p>
        </w:tc>
        <w:tc>
          <w:tcPr>
            <w:tcW w:w="2698" w:type="dxa"/>
          </w:tcPr>
          <w:p w14:paraId="073953FB" w14:textId="2EF25E02" w:rsidR="00AC29EF" w:rsidRPr="00200E49" w:rsidRDefault="00E456FD" w:rsidP="00AC29EF">
            <w:pPr>
              <w:rPr>
                <w:sz w:val="28"/>
                <w:szCs w:val="28"/>
              </w:rPr>
            </w:pPr>
            <w:r>
              <w:rPr>
                <w:sz w:val="28"/>
                <w:szCs w:val="28"/>
              </w:rPr>
              <w:t>October 2026</w:t>
            </w:r>
          </w:p>
        </w:tc>
      </w:tr>
    </w:tbl>
    <w:p w14:paraId="487A402C" w14:textId="4376F240" w:rsidR="00AC29EF" w:rsidRDefault="00AC29EF" w:rsidP="00AC29EF">
      <w:pPr>
        <w:jc w:val="center"/>
        <w:rPr>
          <w:i/>
          <w:iCs/>
          <w:sz w:val="56"/>
          <w:szCs w:val="56"/>
        </w:rPr>
      </w:pPr>
    </w:p>
    <w:tbl>
      <w:tblPr>
        <w:tblStyle w:val="TableGrid"/>
        <w:tblW w:w="10801" w:type="dxa"/>
        <w:tblInd w:w="-5" w:type="dxa"/>
        <w:tblLayout w:type="fixed"/>
        <w:tblLook w:val="04A0" w:firstRow="1" w:lastRow="0" w:firstColumn="1" w:lastColumn="0" w:noHBand="0" w:noVBand="1"/>
      </w:tblPr>
      <w:tblGrid>
        <w:gridCol w:w="2550"/>
        <w:gridCol w:w="1844"/>
        <w:gridCol w:w="1418"/>
        <w:gridCol w:w="4989"/>
      </w:tblGrid>
      <w:tr w:rsidR="00200E49" w14:paraId="2DA32899" w14:textId="77777777" w:rsidTr="00235BA5">
        <w:trPr>
          <w:trHeight w:val="361"/>
        </w:trPr>
        <w:tc>
          <w:tcPr>
            <w:tcW w:w="2550" w:type="dxa"/>
          </w:tcPr>
          <w:p w14:paraId="1938CF1D" w14:textId="1E8BC105" w:rsidR="00200E49" w:rsidRPr="00200E49" w:rsidRDefault="00200E49" w:rsidP="00200E49">
            <w:pPr>
              <w:rPr>
                <w:b/>
                <w:bCs/>
                <w:sz w:val="28"/>
                <w:szCs w:val="28"/>
              </w:rPr>
            </w:pPr>
            <w:r w:rsidRPr="00200E49">
              <w:rPr>
                <w:b/>
                <w:bCs/>
                <w:sz w:val="28"/>
                <w:szCs w:val="28"/>
              </w:rPr>
              <w:t>Designation</w:t>
            </w:r>
          </w:p>
        </w:tc>
        <w:tc>
          <w:tcPr>
            <w:tcW w:w="1844" w:type="dxa"/>
          </w:tcPr>
          <w:p w14:paraId="336E42AF" w14:textId="7C11681F" w:rsidR="00200E49" w:rsidRPr="00200E49" w:rsidRDefault="00200E49" w:rsidP="00200E49">
            <w:pPr>
              <w:rPr>
                <w:b/>
                <w:bCs/>
                <w:sz w:val="28"/>
                <w:szCs w:val="28"/>
              </w:rPr>
            </w:pPr>
            <w:r w:rsidRPr="00200E49">
              <w:rPr>
                <w:b/>
                <w:bCs/>
                <w:sz w:val="28"/>
                <w:szCs w:val="28"/>
              </w:rPr>
              <w:t>Name</w:t>
            </w:r>
          </w:p>
        </w:tc>
        <w:tc>
          <w:tcPr>
            <w:tcW w:w="1418" w:type="dxa"/>
          </w:tcPr>
          <w:p w14:paraId="2801016D" w14:textId="72425ABB" w:rsidR="00200E49" w:rsidRPr="00200E49" w:rsidRDefault="00200E49" w:rsidP="00200E49">
            <w:pPr>
              <w:rPr>
                <w:b/>
                <w:bCs/>
                <w:sz w:val="28"/>
                <w:szCs w:val="28"/>
              </w:rPr>
            </w:pPr>
            <w:r w:rsidRPr="00200E49">
              <w:rPr>
                <w:b/>
                <w:bCs/>
                <w:sz w:val="28"/>
                <w:szCs w:val="28"/>
              </w:rPr>
              <w:t>Date</w:t>
            </w:r>
          </w:p>
        </w:tc>
        <w:tc>
          <w:tcPr>
            <w:tcW w:w="4989" w:type="dxa"/>
          </w:tcPr>
          <w:p w14:paraId="49A081DF" w14:textId="3618D4E9" w:rsidR="00200E49" w:rsidRPr="00200E49" w:rsidRDefault="00200E49" w:rsidP="00200E49">
            <w:pPr>
              <w:rPr>
                <w:b/>
                <w:bCs/>
                <w:sz w:val="28"/>
                <w:szCs w:val="28"/>
              </w:rPr>
            </w:pPr>
            <w:r w:rsidRPr="00200E49">
              <w:rPr>
                <w:b/>
                <w:bCs/>
                <w:sz w:val="28"/>
                <w:szCs w:val="28"/>
              </w:rPr>
              <w:t>Signature</w:t>
            </w:r>
          </w:p>
        </w:tc>
      </w:tr>
      <w:tr w:rsidR="00200E49" w14:paraId="3A5DE97B" w14:textId="77777777" w:rsidTr="00235BA5">
        <w:trPr>
          <w:trHeight w:val="1165"/>
        </w:trPr>
        <w:tc>
          <w:tcPr>
            <w:tcW w:w="2550" w:type="dxa"/>
          </w:tcPr>
          <w:p w14:paraId="67592E3A" w14:textId="3755937A" w:rsidR="00200E49" w:rsidRDefault="00260F98" w:rsidP="00200E49">
            <w:pPr>
              <w:rPr>
                <w:sz w:val="28"/>
                <w:szCs w:val="28"/>
              </w:rPr>
            </w:pPr>
            <w:r>
              <w:rPr>
                <w:sz w:val="28"/>
                <w:szCs w:val="28"/>
              </w:rPr>
              <w:t>Chair of Governors</w:t>
            </w:r>
          </w:p>
        </w:tc>
        <w:tc>
          <w:tcPr>
            <w:tcW w:w="1844" w:type="dxa"/>
          </w:tcPr>
          <w:p w14:paraId="634F4D32" w14:textId="06377E78" w:rsidR="00200E49" w:rsidRDefault="00260F98" w:rsidP="00200E49">
            <w:pPr>
              <w:rPr>
                <w:sz w:val="28"/>
                <w:szCs w:val="28"/>
              </w:rPr>
            </w:pPr>
            <w:r>
              <w:rPr>
                <w:sz w:val="28"/>
                <w:szCs w:val="28"/>
              </w:rPr>
              <w:t>Alan Waller</w:t>
            </w:r>
          </w:p>
        </w:tc>
        <w:tc>
          <w:tcPr>
            <w:tcW w:w="1418" w:type="dxa"/>
          </w:tcPr>
          <w:p w14:paraId="7451671B" w14:textId="7201C3CB" w:rsidR="00200E49" w:rsidRDefault="00E456FD" w:rsidP="00200E49">
            <w:pPr>
              <w:rPr>
                <w:sz w:val="28"/>
                <w:szCs w:val="28"/>
              </w:rPr>
            </w:pPr>
            <w:r>
              <w:rPr>
                <w:sz w:val="28"/>
                <w:szCs w:val="28"/>
              </w:rPr>
              <w:t>15.10.25</w:t>
            </w:r>
          </w:p>
        </w:tc>
        <w:tc>
          <w:tcPr>
            <w:tcW w:w="4989" w:type="dxa"/>
          </w:tcPr>
          <w:p w14:paraId="71ED5EE2" w14:textId="087417A3" w:rsidR="00200E49" w:rsidRDefault="00085112" w:rsidP="00200E49">
            <w:pPr>
              <w:rPr>
                <w:sz w:val="28"/>
                <w:szCs w:val="28"/>
              </w:rPr>
            </w:pPr>
            <w:r w:rsidRPr="00273D9D">
              <w:rPr>
                <w:noProof/>
              </w:rPr>
              <w:drawing>
                <wp:anchor distT="0" distB="0" distL="114300" distR="114300" simplePos="0" relativeHeight="251658240" behindDoc="1" locked="0" layoutInCell="1" allowOverlap="1" wp14:anchorId="7272BF73" wp14:editId="1E7745F8">
                  <wp:simplePos x="0" y="0"/>
                  <wp:positionH relativeFrom="column">
                    <wp:posOffset>599440</wp:posOffset>
                  </wp:positionH>
                  <wp:positionV relativeFrom="paragraph">
                    <wp:posOffset>15240</wp:posOffset>
                  </wp:positionV>
                  <wp:extent cx="1356360" cy="449476"/>
                  <wp:effectExtent l="0" t="0" r="0" b="8255"/>
                  <wp:wrapTight wrapText="bothSides">
                    <wp:wrapPolygon edited="0">
                      <wp:start x="0" y="0"/>
                      <wp:lineTo x="0" y="21081"/>
                      <wp:lineTo x="21236" y="21081"/>
                      <wp:lineTo x="21236" y="0"/>
                      <wp:lineTo x="0" y="0"/>
                    </wp:wrapPolygon>
                  </wp:wrapTight>
                  <wp:docPr id="2" name="Picture 2"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whiteboard&#10;&#10;Description automatically generated"/>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saturation sat="38000"/>
                                    </a14:imgEffect>
                                    <a14:imgEffect>
                                      <a14:brightnessContrast contrast="70000"/>
                                    </a14:imgEffect>
                                  </a14:imgLayer>
                                </a14:imgProps>
                              </a:ext>
                              <a:ext uri="{28A0092B-C50C-407E-A947-70E740481C1C}">
                                <a14:useLocalDpi xmlns:a14="http://schemas.microsoft.com/office/drawing/2010/main" val="0"/>
                              </a:ext>
                            </a:extLst>
                          </a:blip>
                          <a:srcRect t="32189"/>
                          <a:stretch/>
                        </pic:blipFill>
                        <pic:spPr bwMode="auto">
                          <a:xfrm>
                            <a:off x="0" y="0"/>
                            <a:ext cx="1356360" cy="449476"/>
                          </a:xfrm>
                          <a:prstGeom prst="rect">
                            <a:avLst/>
                          </a:prstGeom>
                          <a:noFill/>
                          <a:ln>
                            <a:noFill/>
                          </a:ln>
                          <a:extLst>
                            <a:ext uri="{53640926-AAD7-44D8-BBD7-CCE9431645EC}">
                              <a14:shadowObscured xmlns:a14="http://schemas.microsoft.com/office/drawing/2010/main"/>
                            </a:ext>
                          </a:extLst>
                        </pic:spPr>
                      </pic:pic>
                    </a:graphicData>
                  </a:graphic>
                </wp:anchor>
              </w:drawing>
            </w:r>
          </w:p>
        </w:tc>
      </w:tr>
      <w:tr w:rsidR="00200E49" w14:paraId="7432803A" w14:textId="77777777" w:rsidTr="00235BA5">
        <w:trPr>
          <w:trHeight w:val="737"/>
        </w:trPr>
        <w:tc>
          <w:tcPr>
            <w:tcW w:w="2550" w:type="dxa"/>
          </w:tcPr>
          <w:p w14:paraId="3FD2E462" w14:textId="399024F9" w:rsidR="00200E49" w:rsidRDefault="00260F98" w:rsidP="00200E49">
            <w:pPr>
              <w:rPr>
                <w:sz w:val="28"/>
                <w:szCs w:val="28"/>
              </w:rPr>
            </w:pPr>
            <w:r>
              <w:rPr>
                <w:sz w:val="28"/>
                <w:szCs w:val="28"/>
              </w:rPr>
              <w:t>Headteacher</w:t>
            </w:r>
          </w:p>
        </w:tc>
        <w:tc>
          <w:tcPr>
            <w:tcW w:w="1844" w:type="dxa"/>
          </w:tcPr>
          <w:p w14:paraId="18904F22" w14:textId="19719552" w:rsidR="00200E49" w:rsidRDefault="00260F98" w:rsidP="00200E49">
            <w:pPr>
              <w:rPr>
                <w:sz w:val="28"/>
                <w:szCs w:val="28"/>
              </w:rPr>
            </w:pPr>
            <w:r>
              <w:rPr>
                <w:sz w:val="28"/>
                <w:szCs w:val="28"/>
              </w:rPr>
              <w:t>Katie James</w:t>
            </w:r>
          </w:p>
        </w:tc>
        <w:tc>
          <w:tcPr>
            <w:tcW w:w="1418" w:type="dxa"/>
          </w:tcPr>
          <w:p w14:paraId="0001FC12" w14:textId="62A9D9EE" w:rsidR="00200E49" w:rsidRDefault="00E456FD" w:rsidP="00200E49">
            <w:pPr>
              <w:rPr>
                <w:sz w:val="28"/>
                <w:szCs w:val="28"/>
              </w:rPr>
            </w:pPr>
            <w:r>
              <w:rPr>
                <w:sz w:val="28"/>
                <w:szCs w:val="28"/>
              </w:rPr>
              <w:t>15.10.25</w:t>
            </w:r>
          </w:p>
          <w:p w14:paraId="0C2E7290" w14:textId="77777777" w:rsidR="00235BA5" w:rsidRDefault="00235BA5" w:rsidP="00200E49">
            <w:pPr>
              <w:rPr>
                <w:sz w:val="28"/>
                <w:szCs w:val="28"/>
              </w:rPr>
            </w:pPr>
          </w:p>
          <w:p w14:paraId="7338826C" w14:textId="6DAC75C2" w:rsidR="00235BA5" w:rsidRDefault="00235BA5" w:rsidP="00200E49">
            <w:pPr>
              <w:rPr>
                <w:sz w:val="28"/>
                <w:szCs w:val="28"/>
              </w:rPr>
            </w:pPr>
          </w:p>
        </w:tc>
        <w:tc>
          <w:tcPr>
            <w:tcW w:w="4989" w:type="dxa"/>
          </w:tcPr>
          <w:p w14:paraId="59F0567B" w14:textId="6EBA64DF" w:rsidR="00200E49" w:rsidRDefault="00235BA5" w:rsidP="00235BA5">
            <w:pPr>
              <w:jc w:val="center"/>
              <w:rPr>
                <w:sz w:val="28"/>
                <w:szCs w:val="28"/>
              </w:rPr>
            </w:pPr>
            <w:r>
              <w:rPr>
                <w:noProof/>
              </w:rPr>
              <w:drawing>
                <wp:anchor distT="0" distB="0" distL="114300" distR="114300" simplePos="0" relativeHeight="251659264" behindDoc="1" locked="0" layoutInCell="1" allowOverlap="1" wp14:anchorId="08B4A21D" wp14:editId="5A86D2C2">
                  <wp:simplePos x="0" y="0"/>
                  <wp:positionH relativeFrom="column">
                    <wp:posOffset>820420</wp:posOffset>
                  </wp:positionH>
                  <wp:positionV relativeFrom="paragraph">
                    <wp:posOffset>144780</wp:posOffset>
                  </wp:positionV>
                  <wp:extent cx="1066800" cy="342900"/>
                  <wp:effectExtent l="0" t="0" r="0" b="0"/>
                  <wp:wrapTight wrapText="bothSides">
                    <wp:wrapPolygon edited="0">
                      <wp:start x="0" y="0"/>
                      <wp:lineTo x="0" y="20400"/>
                      <wp:lineTo x="21214" y="20400"/>
                      <wp:lineTo x="212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a:extLst>
                              <a:ext uri="{28A0092B-C50C-407E-A947-70E740481C1C}">
                                <a14:useLocalDpi xmlns:a14="http://schemas.microsoft.com/office/drawing/2010/main" val="0"/>
                              </a:ext>
                            </a:extLst>
                          </a:blip>
                          <a:srcRect r="80645" b="6897"/>
                          <a:stretch/>
                        </pic:blipFill>
                        <pic:spPr bwMode="auto">
                          <a:xfrm>
                            <a:off x="0" y="0"/>
                            <a:ext cx="1066800" cy="342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45385E89" w14:textId="670D965E" w:rsidR="00200E49" w:rsidRDefault="00200E49" w:rsidP="00200E49">
      <w:pPr>
        <w:rPr>
          <w:sz w:val="28"/>
          <w:szCs w:val="28"/>
        </w:rPr>
      </w:pPr>
    </w:p>
    <w:p w14:paraId="0F4E702A" w14:textId="4A0C4456" w:rsidR="00200E49" w:rsidRDefault="00200E49" w:rsidP="00200E49">
      <w:pPr>
        <w:rPr>
          <w:sz w:val="28"/>
          <w:szCs w:val="28"/>
        </w:rPr>
      </w:pPr>
    </w:p>
    <w:p w14:paraId="4059B059" w14:textId="4BCF1F6C" w:rsidR="00200E49" w:rsidRDefault="00200E49" w:rsidP="00235BA5">
      <w:pPr>
        <w:ind w:firstLine="720"/>
        <w:rPr>
          <w:sz w:val="28"/>
          <w:szCs w:val="28"/>
        </w:rPr>
      </w:pPr>
    </w:p>
    <w:p w14:paraId="63F54AF3" w14:textId="54492883" w:rsidR="00200E49" w:rsidRDefault="00200E49" w:rsidP="00200E49">
      <w:pPr>
        <w:rPr>
          <w:sz w:val="28"/>
          <w:szCs w:val="28"/>
        </w:rPr>
      </w:pPr>
    </w:p>
    <w:p w14:paraId="563558F6" w14:textId="70DA7688" w:rsidR="187E125A" w:rsidRDefault="187E125A">
      <w:r w:rsidRPr="6BA6F4E1">
        <w:rPr>
          <w:rFonts w:ascii="Arial" w:eastAsia="Arial" w:hAnsi="Arial" w:cs="Arial"/>
          <w:b/>
          <w:bCs/>
        </w:rPr>
        <w:lastRenderedPageBreak/>
        <w:t>Scheme of Delegation</w:t>
      </w:r>
    </w:p>
    <w:p w14:paraId="00815547" w14:textId="37061BCC" w:rsidR="187E125A" w:rsidRDefault="187E125A">
      <w:r w:rsidRPr="6BA6F4E1">
        <w:rPr>
          <w:rFonts w:ascii="Arial" w:eastAsia="Arial" w:hAnsi="Arial" w:cs="Arial"/>
          <w:b/>
          <w:bCs/>
        </w:rPr>
        <w:t xml:space="preserve"> </w:t>
      </w:r>
    </w:p>
    <w:p w14:paraId="1267A76C" w14:textId="7DBD49FC" w:rsidR="187E125A" w:rsidRDefault="187E125A" w:rsidP="6BA6F4E1">
      <w:pPr>
        <w:pStyle w:val="ListParagraph"/>
        <w:numPr>
          <w:ilvl w:val="0"/>
          <w:numId w:val="49"/>
        </w:numPr>
        <w:rPr>
          <w:rFonts w:ascii="Arial" w:eastAsia="Arial" w:hAnsi="Arial" w:cs="Arial"/>
        </w:rPr>
      </w:pPr>
      <w:r w:rsidRPr="6BA6F4E1">
        <w:rPr>
          <w:rFonts w:ascii="Arial" w:eastAsia="Arial" w:hAnsi="Arial" w:cs="Arial"/>
        </w:rPr>
        <w:t>This Scheme of Delegation was approved by the Governing Body (GB) and will be reviewed, amended and readopted annually.</w:t>
      </w:r>
    </w:p>
    <w:p w14:paraId="05A43B79" w14:textId="503A6279" w:rsidR="187E125A" w:rsidRDefault="187E125A">
      <w:r w:rsidRPr="6BA6F4E1">
        <w:rPr>
          <w:rFonts w:ascii="Arial" w:eastAsia="Arial" w:hAnsi="Arial" w:cs="Arial"/>
        </w:rPr>
        <w:t xml:space="preserve"> </w:t>
      </w:r>
    </w:p>
    <w:p w14:paraId="2C65C084" w14:textId="2C6CBEA2" w:rsidR="187E125A" w:rsidRDefault="187E125A" w:rsidP="6BA6F4E1">
      <w:pPr>
        <w:pStyle w:val="ListParagraph"/>
        <w:numPr>
          <w:ilvl w:val="0"/>
          <w:numId w:val="49"/>
        </w:numPr>
        <w:rPr>
          <w:rFonts w:ascii="Arial" w:eastAsia="Arial" w:hAnsi="Arial" w:cs="Arial"/>
        </w:rPr>
      </w:pPr>
      <w:r w:rsidRPr="6BA6F4E1">
        <w:rPr>
          <w:rFonts w:ascii="Arial" w:eastAsia="Arial" w:hAnsi="Arial" w:cs="Arial"/>
        </w:rPr>
        <w:t>This Scheme of Delegation has been developed to clarify the responsibilities and powers of governors and members of staff employed at the school in respect of key aspects of the management of the school and to ensure compliance with legal requirements and, where appropriate, Department for Education (DfE) and/or Local Authority (LA) requirements. The responsibilities set out in this scheme are delegated to the specified panels or committees of the GB and post holders employed at the school.</w:t>
      </w:r>
    </w:p>
    <w:p w14:paraId="6646C389" w14:textId="22B24C15" w:rsidR="187E125A" w:rsidRDefault="187E125A">
      <w:r w:rsidRPr="6BA6F4E1">
        <w:rPr>
          <w:rFonts w:ascii="Arial" w:eastAsia="Arial" w:hAnsi="Arial" w:cs="Arial"/>
        </w:rPr>
        <w:t xml:space="preserve"> </w:t>
      </w:r>
    </w:p>
    <w:p w14:paraId="42CA6CF7" w14:textId="4512090C" w:rsidR="187E125A" w:rsidRDefault="187E125A" w:rsidP="6BA6F4E1">
      <w:pPr>
        <w:pStyle w:val="ListParagraph"/>
        <w:numPr>
          <w:ilvl w:val="0"/>
          <w:numId w:val="49"/>
        </w:numPr>
        <w:rPr>
          <w:rFonts w:ascii="Arial" w:eastAsia="Arial" w:hAnsi="Arial" w:cs="Arial"/>
        </w:rPr>
      </w:pPr>
      <w:r w:rsidRPr="6BA6F4E1">
        <w:rPr>
          <w:rFonts w:ascii="Arial" w:eastAsia="Arial" w:hAnsi="Arial" w:cs="Arial"/>
        </w:rPr>
        <w:t>Delegated responsibilities can only be exercised by the designated person, panel or committee, unless otherwise directed or agreed by the GB.  In the absence or incapacity of the headteacher, the delegated responsibilities pass to a senior manager unless otherwise directed or agreed by the GB.  In the absence or incapacity of a post holder other than the headteacher, the delegated responsibilities pass to the headteacher unless otherwise directed or agreed by the GB.</w:t>
      </w:r>
    </w:p>
    <w:p w14:paraId="55847BF8" w14:textId="4EEBAF65" w:rsidR="187E125A" w:rsidRDefault="187E125A">
      <w:r w:rsidRPr="6BA6F4E1">
        <w:rPr>
          <w:rFonts w:ascii="Arial" w:eastAsia="Arial" w:hAnsi="Arial" w:cs="Arial"/>
        </w:rPr>
        <w:t xml:space="preserve"> </w:t>
      </w:r>
    </w:p>
    <w:p w14:paraId="47E57948" w14:textId="15CD6E70" w:rsidR="187E125A" w:rsidRDefault="187E125A" w:rsidP="6BA6F4E1">
      <w:pPr>
        <w:pStyle w:val="ListParagraph"/>
        <w:numPr>
          <w:ilvl w:val="0"/>
          <w:numId w:val="49"/>
        </w:numPr>
        <w:rPr>
          <w:rFonts w:ascii="Arial" w:eastAsia="Arial" w:hAnsi="Arial" w:cs="Arial"/>
        </w:rPr>
      </w:pPr>
      <w:r w:rsidRPr="6BA6F4E1">
        <w:rPr>
          <w:rFonts w:ascii="Arial" w:eastAsia="Arial" w:hAnsi="Arial" w:cs="Arial"/>
        </w:rPr>
        <w:t xml:space="preserve">Instead of exercising her/his delegated powers a post holder, panel or committee may refer the matter to the appropriate panel, committee or GB. </w:t>
      </w:r>
    </w:p>
    <w:p w14:paraId="7C059AE8" w14:textId="278E81B1" w:rsidR="187E125A" w:rsidRDefault="187E125A">
      <w:r w:rsidRPr="6BA6F4E1">
        <w:rPr>
          <w:rFonts w:ascii="Arial" w:eastAsia="Arial" w:hAnsi="Arial" w:cs="Arial"/>
        </w:rPr>
        <w:t xml:space="preserve"> </w:t>
      </w:r>
    </w:p>
    <w:p w14:paraId="0BAB4AEF" w14:textId="2054E376" w:rsidR="187E125A" w:rsidRDefault="187E125A" w:rsidP="6BA6F4E1">
      <w:pPr>
        <w:pStyle w:val="ListParagraph"/>
        <w:numPr>
          <w:ilvl w:val="0"/>
          <w:numId w:val="49"/>
        </w:numPr>
        <w:rPr>
          <w:rFonts w:ascii="Arial" w:eastAsia="Arial" w:hAnsi="Arial" w:cs="Arial"/>
        </w:rPr>
      </w:pPr>
      <w:r w:rsidRPr="6BA6F4E1">
        <w:rPr>
          <w:rFonts w:ascii="Arial" w:eastAsia="Arial" w:hAnsi="Arial" w:cs="Arial"/>
        </w:rPr>
        <w:t>The scheme will be reviewed at the first meeting in each academic year and is made without prejudice to the powers and duties of the governing body and its panels and committees.</w:t>
      </w:r>
    </w:p>
    <w:p w14:paraId="5A5CD8F2" w14:textId="164B2477" w:rsidR="187E125A" w:rsidRDefault="187E125A">
      <w:r w:rsidRPr="6BA6F4E1">
        <w:rPr>
          <w:rFonts w:ascii="Arial" w:eastAsia="Arial" w:hAnsi="Arial" w:cs="Arial"/>
          <w:b/>
          <w:bCs/>
        </w:rPr>
        <w:t xml:space="preserve"> </w:t>
      </w:r>
    </w:p>
    <w:p w14:paraId="3703D658" w14:textId="0378E9FA" w:rsidR="187E125A" w:rsidRDefault="187E125A" w:rsidP="6BA6F4E1">
      <w:pPr>
        <w:pStyle w:val="ListParagraph"/>
        <w:numPr>
          <w:ilvl w:val="0"/>
          <w:numId w:val="49"/>
        </w:numPr>
        <w:rPr>
          <w:rFonts w:ascii="Arial" w:eastAsia="Arial" w:hAnsi="Arial" w:cs="Arial"/>
        </w:rPr>
      </w:pPr>
      <w:r w:rsidRPr="6BA6F4E1">
        <w:rPr>
          <w:rFonts w:ascii="Arial" w:eastAsia="Arial" w:hAnsi="Arial" w:cs="Arial"/>
          <w:b/>
          <w:bCs/>
        </w:rPr>
        <w:t>Powers to be exercised only by the GB (</w:t>
      </w:r>
      <w:r w:rsidRPr="6BA6F4E1">
        <w:rPr>
          <w:rFonts w:ascii="Arial" w:eastAsia="Arial" w:hAnsi="Arial" w:cs="Arial"/>
        </w:rPr>
        <w:t>none of the responsibilities in this section may be further delegated):</w:t>
      </w:r>
    </w:p>
    <w:p w14:paraId="35B6AE57" w14:textId="25247FB8" w:rsidR="187E125A" w:rsidRDefault="187E125A">
      <w:r w:rsidRPr="6BA6F4E1">
        <w:rPr>
          <w:rFonts w:ascii="Arial" w:eastAsia="Arial" w:hAnsi="Arial" w:cs="Arial"/>
        </w:rPr>
        <w:t xml:space="preserve"> </w:t>
      </w:r>
    </w:p>
    <w:p w14:paraId="491E7666" w14:textId="06BB680B" w:rsidR="187E125A" w:rsidRDefault="187E125A" w:rsidP="6BA6F4E1">
      <w:pPr>
        <w:pStyle w:val="ListParagraph"/>
        <w:numPr>
          <w:ilvl w:val="0"/>
          <w:numId w:val="48"/>
        </w:numPr>
        <w:rPr>
          <w:rFonts w:ascii="Arial" w:eastAsia="Arial" w:hAnsi="Arial" w:cs="Arial"/>
        </w:rPr>
      </w:pPr>
      <w:r w:rsidRPr="6BA6F4E1">
        <w:rPr>
          <w:rFonts w:ascii="Arial" w:eastAsia="Arial" w:hAnsi="Arial" w:cs="Arial"/>
        </w:rPr>
        <w:t>Only the members may:</w:t>
      </w:r>
    </w:p>
    <w:p w14:paraId="00F70D0E" w14:textId="3E7C93B2" w:rsidR="187E125A" w:rsidRDefault="187E125A" w:rsidP="6BA6F4E1">
      <w:pPr>
        <w:pStyle w:val="ListParagraph"/>
        <w:numPr>
          <w:ilvl w:val="0"/>
          <w:numId w:val="47"/>
        </w:numPr>
        <w:rPr>
          <w:rFonts w:ascii="Arial" w:eastAsia="Arial" w:hAnsi="Arial" w:cs="Arial"/>
        </w:rPr>
      </w:pPr>
      <w:r w:rsidRPr="6BA6F4E1">
        <w:rPr>
          <w:rFonts w:ascii="Arial" w:eastAsia="Arial" w:hAnsi="Arial" w:cs="Arial"/>
        </w:rPr>
        <w:t>Change the Constitution of the GB</w:t>
      </w:r>
    </w:p>
    <w:p w14:paraId="4795FF71" w14:textId="12DDD1E6" w:rsidR="187E125A" w:rsidRDefault="187E125A" w:rsidP="6BA6F4E1">
      <w:pPr>
        <w:pStyle w:val="ListParagraph"/>
        <w:numPr>
          <w:ilvl w:val="0"/>
          <w:numId w:val="47"/>
        </w:numPr>
        <w:rPr>
          <w:rFonts w:ascii="Arial" w:eastAsia="Arial" w:hAnsi="Arial" w:cs="Arial"/>
        </w:rPr>
      </w:pPr>
      <w:r w:rsidRPr="6BA6F4E1">
        <w:rPr>
          <w:rFonts w:ascii="Arial" w:eastAsia="Arial" w:hAnsi="Arial" w:cs="Arial"/>
        </w:rPr>
        <w:t>Decide on a change of school category</w:t>
      </w:r>
    </w:p>
    <w:p w14:paraId="3B742E43" w14:textId="40EA7CD4" w:rsidR="187E125A" w:rsidRDefault="187E125A" w:rsidP="6BA6F4E1">
      <w:pPr>
        <w:pStyle w:val="ListParagraph"/>
        <w:numPr>
          <w:ilvl w:val="0"/>
          <w:numId w:val="47"/>
        </w:numPr>
        <w:rPr>
          <w:rFonts w:ascii="Arial" w:eastAsia="Arial" w:hAnsi="Arial" w:cs="Arial"/>
        </w:rPr>
      </w:pPr>
      <w:r w:rsidRPr="6BA6F4E1">
        <w:rPr>
          <w:rFonts w:ascii="Arial" w:eastAsia="Arial" w:hAnsi="Arial" w:cs="Arial"/>
        </w:rPr>
        <w:t>Apply to change the governing documents (Statutory Books)</w:t>
      </w:r>
    </w:p>
    <w:p w14:paraId="0A0B2CD7" w14:textId="51B1487A" w:rsidR="187E125A" w:rsidRDefault="187E125A" w:rsidP="6BA6F4E1">
      <w:pPr>
        <w:pStyle w:val="ListParagraph"/>
        <w:numPr>
          <w:ilvl w:val="0"/>
          <w:numId w:val="47"/>
        </w:numPr>
        <w:rPr>
          <w:rFonts w:ascii="Arial" w:eastAsia="Arial" w:hAnsi="Arial" w:cs="Arial"/>
        </w:rPr>
      </w:pPr>
      <w:r w:rsidRPr="6BA6F4E1">
        <w:rPr>
          <w:rFonts w:ascii="Arial" w:eastAsia="Arial" w:hAnsi="Arial" w:cs="Arial"/>
        </w:rPr>
        <w:t>Appoint auditors.</w:t>
      </w:r>
    </w:p>
    <w:p w14:paraId="4D6BCCEA" w14:textId="7A30061B" w:rsidR="187E125A" w:rsidRDefault="187E125A" w:rsidP="6BA6F4E1">
      <w:pPr>
        <w:pStyle w:val="ListParagraph"/>
        <w:numPr>
          <w:ilvl w:val="0"/>
          <w:numId w:val="47"/>
        </w:numPr>
        <w:rPr>
          <w:rFonts w:ascii="Arial" w:eastAsia="Arial" w:hAnsi="Arial" w:cs="Arial"/>
        </w:rPr>
      </w:pPr>
      <w:r w:rsidRPr="6BA6F4E1">
        <w:rPr>
          <w:rFonts w:ascii="Arial" w:eastAsia="Arial" w:hAnsi="Arial" w:cs="Arial"/>
        </w:rPr>
        <w:t>Appoint and remove Members</w:t>
      </w:r>
    </w:p>
    <w:p w14:paraId="4722AD4E" w14:textId="6AE853DC" w:rsidR="187E125A" w:rsidRDefault="187E125A">
      <w:r w:rsidRPr="6BA6F4E1">
        <w:rPr>
          <w:rFonts w:ascii="Arial" w:eastAsia="Arial" w:hAnsi="Arial" w:cs="Arial"/>
        </w:rPr>
        <w:t xml:space="preserve"> </w:t>
      </w:r>
    </w:p>
    <w:p w14:paraId="36FA34B6" w14:textId="0DF5E2EC" w:rsidR="187E125A" w:rsidRDefault="187E125A" w:rsidP="6BA6F4E1">
      <w:pPr>
        <w:pStyle w:val="ListParagraph"/>
        <w:numPr>
          <w:ilvl w:val="0"/>
          <w:numId w:val="48"/>
        </w:numPr>
        <w:rPr>
          <w:rFonts w:ascii="Arial" w:eastAsia="Arial" w:hAnsi="Arial" w:cs="Arial"/>
        </w:rPr>
      </w:pPr>
      <w:r w:rsidRPr="6BA6F4E1">
        <w:rPr>
          <w:rFonts w:ascii="Arial" w:eastAsia="Arial" w:hAnsi="Arial" w:cs="Arial"/>
        </w:rPr>
        <w:t>Only the GB may:</w:t>
      </w:r>
    </w:p>
    <w:p w14:paraId="3D499F2A" w14:textId="08C990D6" w:rsidR="187E125A" w:rsidRDefault="187E125A" w:rsidP="6BA6F4E1">
      <w:pPr>
        <w:pStyle w:val="ListParagraph"/>
        <w:numPr>
          <w:ilvl w:val="1"/>
          <w:numId w:val="48"/>
        </w:numPr>
        <w:rPr>
          <w:rFonts w:ascii="Arial" w:eastAsia="Arial" w:hAnsi="Arial" w:cs="Arial"/>
        </w:rPr>
      </w:pPr>
      <w:r w:rsidRPr="6BA6F4E1">
        <w:rPr>
          <w:rFonts w:ascii="Arial" w:eastAsia="Arial" w:hAnsi="Arial" w:cs="Arial"/>
        </w:rPr>
        <w:t>Elect or remove the Chair or Vice Chair of the GB</w:t>
      </w:r>
    </w:p>
    <w:p w14:paraId="3F0D4399" w14:textId="522433FC" w:rsidR="187E125A" w:rsidRDefault="187E125A" w:rsidP="6BA6F4E1">
      <w:pPr>
        <w:pStyle w:val="ListParagraph"/>
        <w:numPr>
          <w:ilvl w:val="1"/>
          <w:numId w:val="48"/>
        </w:numPr>
        <w:rPr>
          <w:rFonts w:ascii="Arial" w:eastAsia="Arial" w:hAnsi="Arial" w:cs="Arial"/>
        </w:rPr>
      </w:pPr>
      <w:r w:rsidRPr="6BA6F4E1">
        <w:rPr>
          <w:rFonts w:ascii="Arial" w:eastAsia="Arial" w:hAnsi="Arial" w:cs="Arial"/>
        </w:rPr>
        <w:lastRenderedPageBreak/>
        <w:t>Set a clear vision, ethos and strategic direction for the school</w:t>
      </w:r>
    </w:p>
    <w:p w14:paraId="28D9AD4B" w14:textId="6B71F6CB" w:rsidR="187E125A" w:rsidRDefault="187E125A" w:rsidP="6BA6F4E1">
      <w:pPr>
        <w:pStyle w:val="ListParagraph"/>
        <w:numPr>
          <w:ilvl w:val="1"/>
          <w:numId w:val="48"/>
        </w:numPr>
        <w:rPr>
          <w:rFonts w:ascii="Arial" w:eastAsia="Arial" w:hAnsi="Arial" w:cs="Arial"/>
        </w:rPr>
      </w:pPr>
      <w:r w:rsidRPr="6BA6F4E1">
        <w:rPr>
          <w:rFonts w:ascii="Arial" w:eastAsia="Arial" w:hAnsi="Arial" w:cs="Arial"/>
        </w:rPr>
        <w:t>Establish panels and committees</w:t>
      </w:r>
    </w:p>
    <w:p w14:paraId="0E02F9D0" w14:textId="0759DA8D" w:rsidR="187E125A" w:rsidRDefault="187E125A" w:rsidP="6BA6F4E1">
      <w:pPr>
        <w:pStyle w:val="ListParagraph"/>
        <w:numPr>
          <w:ilvl w:val="1"/>
          <w:numId w:val="48"/>
        </w:numPr>
        <w:rPr>
          <w:rFonts w:ascii="Arial" w:eastAsia="Arial" w:hAnsi="Arial" w:cs="Arial"/>
        </w:rPr>
      </w:pPr>
      <w:r w:rsidRPr="6BA6F4E1">
        <w:rPr>
          <w:rFonts w:ascii="Arial" w:eastAsia="Arial" w:hAnsi="Arial" w:cs="Arial"/>
        </w:rPr>
        <w:t>Appoint the Company Secretary</w:t>
      </w:r>
    </w:p>
    <w:p w14:paraId="7528D42D" w14:textId="04AB0CF9" w:rsidR="187E125A" w:rsidRDefault="187E125A" w:rsidP="6BA6F4E1">
      <w:pPr>
        <w:pStyle w:val="ListParagraph"/>
        <w:numPr>
          <w:ilvl w:val="1"/>
          <w:numId w:val="48"/>
        </w:numPr>
        <w:rPr>
          <w:rFonts w:ascii="Arial" w:eastAsia="Arial" w:hAnsi="Arial" w:cs="Arial"/>
        </w:rPr>
      </w:pPr>
      <w:r w:rsidRPr="6BA6F4E1">
        <w:rPr>
          <w:rFonts w:ascii="Arial" w:eastAsia="Arial" w:hAnsi="Arial" w:cs="Arial"/>
        </w:rPr>
        <w:t>Co-opt persons onto the GB</w:t>
      </w:r>
    </w:p>
    <w:p w14:paraId="2677F2AA" w14:textId="1125A10F" w:rsidR="187E125A" w:rsidRDefault="187E125A" w:rsidP="6BA6F4E1">
      <w:pPr>
        <w:pStyle w:val="ListParagraph"/>
        <w:numPr>
          <w:ilvl w:val="1"/>
          <w:numId w:val="48"/>
        </w:numPr>
        <w:rPr>
          <w:rFonts w:ascii="Arial" w:eastAsia="Arial" w:hAnsi="Arial" w:cs="Arial"/>
        </w:rPr>
      </w:pPr>
      <w:r w:rsidRPr="6BA6F4E1">
        <w:rPr>
          <w:rFonts w:ascii="Arial" w:eastAsia="Arial" w:hAnsi="Arial" w:cs="Arial"/>
        </w:rPr>
        <w:t>Suspend governors.</w:t>
      </w:r>
    </w:p>
    <w:p w14:paraId="6B914926" w14:textId="36DB564C" w:rsidR="187E125A" w:rsidRDefault="187E125A" w:rsidP="6BA6F4E1">
      <w:pPr>
        <w:pStyle w:val="ListParagraph"/>
        <w:numPr>
          <w:ilvl w:val="1"/>
          <w:numId w:val="48"/>
        </w:numPr>
        <w:rPr>
          <w:rFonts w:ascii="Arial" w:eastAsia="Arial" w:hAnsi="Arial" w:cs="Arial"/>
        </w:rPr>
      </w:pPr>
      <w:r w:rsidRPr="6BA6F4E1">
        <w:rPr>
          <w:rFonts w:ascii="Arial" w:eastAsia="Arial" w:hAnsi="Arial" w:cs="Arial"/>
        </w:rPr>
        <w:t>Hold the headteacher to account for the educational performance of the school and its pupils</w:t>
      </w:r>
    </w:p>
    <w:p w14:paraId="7E39EDF2" w14:textId="07242913" w:rsidR="187E125A" w:rsidRDefault="187E125A">
      <w:r w:rsidRPr="6BA6F4E1">
        <w:rPr>
          <w:rFonts w:ascii="Arial" w:eastAsia="Arial" w:hAnsi="Arial" w:cs="Arial"/>
        </w:rPr>
        <w:t xml:space="preserve"> </w:t>
      </w:r>
    </w:p>
    <w:p w14:paraId="2171CA2B" w14:textId="03F36296" w:rsidR="187E125A" w:rsidRDefault="187E125A">
      <w:r w:rsidRPr="6BA6F4E1">
        <w:rPr>
          <w:rFonts w:ascii="Arial" w:eastAsia="Arial" w:hAnsi="Arial" w:cs="Arial"/>
        </w:rPr>
        <w:t xml:space="preserve"> </w:t>
      </w:r>
    </w:p>
    <w:p w14:paraId="262E9CB9" w14:textId="15D6A8B5" w:rsidR="187E125A" w:rsidRDefault="187E125A" w:rsidP="6BA6F4E1">
      <w:pPr>
        <w:pStyle w:val="ListParagraph"/>
        <w:numPr>
          <w:ilvl w:val="0"/>
          <w:numId w:val="48"/>
        </w:numPr>
        <w:rPr>
          <w:rFonts w:ascii="Arial" w:eastAsia="Arial" w:hAnsi="Arial" w:cs="Arial"/>
        </w:rPr>
      </w:pPr>
      <w:r w:rsidRPr="6BA6F4E1">
        <w:rPr>
          <w:rFonts w:ascii="Arial" w:eastAsia="Arial" w:hAnsi="Arial" w:cs="Arial"/>
        </w:rPr>
        <w:t>The GB has decided not to delegate the following:</w:t>
      </w:r>
    </w:p>
    <w:p w14:paraId="1A16CCFC" w14:textId="09D24A89" w:rsidR="187E125A" w:rsidRDefault="187E125A" w:rsidP="6BA6F4E1">
      <w:pPr>
        <w:pStyle w:val="ListParagraph"/>
        <w:numPr>
          <w:ilvl w:val="0"/>
          <w:numId w:val="47"/>
        </w:numPr>
        <w:rPr>
          <w:rFonts w:ascii="Arial" w:eastAsia="Arial" w:hAnsi="Arial" w:cs="Arial"/>
        </w:rPr>
      </w:pPr>
      <w:r w:rsidRPr="6BA6F4E1">
        <w:rPr>
          <w:rFonts w:ascii="Arial" w:eastAsia="Arial" w:hAnsi="Arial" w:cs="Arial"/>
        </w:rPr>
        <w:t>Relationships Education in Early Years and KS1 is to be provided</w:t>
      </w:r>
    </w:p>
    <w:p w14:paraId="041E37E0" w14:textId="570B8169" w:rsidR="187E125A" w:rsidRDefault="187E125A" w:rsidP="6BA6F4E1">
      <w:pPr>
        <w:pStyle w:val="ListParagraph"/>
        <w:numPr>
          <w:ilvl w:val="0"/>
          <w:numId w:val="47"/>
        </w:numPr>
        <w:rPr>
          <w:rFonts w:ascii="Arial" w:eastAsia="Arial" w:hAnsi="Arial" w:cs="Arial"/>
        </w:rPr>
      </w:pPr>
      <w:r w:rsidRPr="6BA6F4E1">
        <w:rPr>
          <w:rFonts w:ascii="Arial" w:eastAsia="Arial" w:hAnsi="Arial" w:cs="Arial"/>
        </w:rPr>
        <w:t>Agree any general principles on pupil discipline</w:t>
      </w:r>
    </w:p>
    <w:p w14:paraId="11A0D5B8" w14:textId="5CDF394D" w:rsidR="187E125A" w:rsidRDefault="187E125A" w:rsidP="6BA6F4E1">
      <w:pPr>
        <w:pStyle w:val="ListParagraph"/>
        <w:numPr>
          <w:ilvl w:val="0"/>
          <w:numId w:val="47"/>
        </w:numPr>
        <w:rPr>
          <w:rFonts w:ascii="Arial" w:eastAsia="Arial" w:hAnsi="Arial" w:cs="Arial"/>
        </w:rPr>
      </w:pPr>
      <w:r w:rsidRPr="6BA6F4E1">
        <w:rPr>
          <w:rFonts w:ascii="Arial" w:eastAsia="Arial" w:hAnsi="Arial" w:cs="Arial"/>
        </w:rPr>
        <w:t>Decide any changes in the times of school sessions and dates of terms and holidays</w:t>
      </w:r>
    </w:p>
    <w:p w14:paraId="7D983A60" w14:textId="3F03FE53" w:rsidR="187E125A" w:rsidRDefault="187E125A" w:rsidP="6BA6F4E1">
      <w:pPr>
        <w:pStyle w:val="ListParagraph"/>
        <w:numPr>
          <w:ilvl w:val="0"/>
          <w:numId w:val="47"/>
        </w:numPr>
        <w:rPr>
          <w:rFonts w:ascii="Arial" w:eastAsia="Arial" w:hAnsi="Arial" w:cs="Arial"/>
        </w:rPr>
      </w:pPr>
      <w:r w:rsidRPr="6BA6F4E1">
        <w:rPr>
          <w:rFonts w:ascii="Arial" w:eastAsia="Arial" w:hAnsi="Arial" w:cs="Arial"/>
        </w:rPr>
        <w:t>Appoint a headteacher</w:t>
      </w:r>
    </w:p>
    <w:p w14:paraId="2EB1B522" w14:textId="0CC9C9A9" w:rsidR="187E125A" w:rsidRDefault="187E125A" w:rsidP="6BA6F4E1">
      <w:pPr>
        <w:pStyle w:val="ListParagraph"/>
        <w:numPr>
          <w:ilvl w:val="0"/>
          <w:numId w:val="47"/>
        </w:numPr>
        <w:rPr>
          <w:rFonts w:ascii="Arial" w:eastAsia="Arial" w:hAnsi="Arial" w:cs="Arial"/>
        </w:rPr>
      </w:pPr>
      <w:r w:rsidRPr="6BA6F4E1">
        <w:rPr>
          <w:rFonts w:ascii="Arial" w:eastAsia="Arial" w:hAnsi="Arial" w:cs="Arial"/>
        </w:rPr>
        <w:t>Approve the budget</w:t>
      </w:r>
    </w:p>
    <w:p w14:paraId="31E41BD5" w14:textId="3EBB6D2F" w:rsidR="187E125A" w:rsidRDefault="187E125A" w:rsidP="6BA6F4E1">
      <w:pPr>
        <w:pStyle w:val="ListParagraph"/>
        <w:numPr>
          <w:ilvl w:val="0"/>
          <w:numId w:val="47"/>
        </w:numPr>
        <w:rPr>
          <w:rFonts w:ascii="Arial" w:eastAsia="Arial" w:hAnsi="Arial" w:cs="Arial"/>
        </w:rPr>
      </w:pPr>
      <w:r w:rsidRPr="6BA6F4E1">
        <w:rPr>
          <w:rFonts w:ascii="Arial" w:eastAsia="Arial" w:hAnsi="Arial" w:cs="Arial"/>
        </w:rPr>
        <w:t>Ensure that a broad and balanced curriculum is implemented and targets set as required</w:t>
      </w:r>
    </w:p>
    <w:p w14:paraId="735B3EE1" w14:textId="3199FCAD" w:rsidR="187E125A" w:rsidRDefault="187E125A" w:rsidP="6BA6F4E1">
      <w:pPr>
        <w:pStyle w:val="ListParagraph"/>
        <w:numPr>
          <w:ilvl w:val="0"/>
          <w:numId w:val="47"/>
        </w:numPr>
        <w:rPr>
          <w:rFonts w:ascii="Arial" w:eastAsia="Arial" w:hAnsi="Arial" w:cs="Arial"/>
        </w:rPr>
      </w:pPr>
      <w:r w:rsidRPr="6BA6F4E1">
        <w:rPr>
          <w:rFonts w:ascii="Arial" w:eastAsia="Arial" w:hAnsi="Arial" w:cs="Arial"/>
        </w:rPr>
        <w:t>Ensure that RE and daily collective worship are provided</w:t>
      </w:r>
    </w:p>
    <w:p w14:paraId="5F3F540F" w14:textId="4E6F49D7" w:rsidR="187E125A" w:rsidRDefault="187E125A" w:rsidP="6BA6F4E1">
      <w:pPr>
        <w:pStyle w:val="ListParagraph"/>
        <w:numPr>
          <w:ilvl w:val="0"/>
          <w:numId w:val="47"/>
        </w:numPr>
        <w:rPr>
          <w:rFonts w:ascii="Arial" w:eastAsia="Arial" w:hAnsi="Arial" w:cs="Arial"/>
        </w:rPr>
      </w:pPr>
      <w:r w:rsidRPr="6BA6F4E1">
        <w:rPr>
          <w:rFonts w:ascii="Arial" w:eastAsia="Arial" w:hAnsi="Arial" w:cs="Arial"/>
        </w:rPr>
        <w:t>Ensure balance in the presentation of political issues in the curriculum</w:t>
      </w:r>
    </w:p>
    <w:p w14:paraId="0635878E" w14:textId="581509F1" w:rsidR="187E125A" w:rsidRDefault="187E125A" w:rsidP="6BA6F4E1">
      <w:pPr>
        <w:pStyle w:val="ListParagraph"/>
        <w:numPr>
          <w:ilvl w:val="0"/>
          <w:numId w:val="47"/>
        </w:numPr>
        <w:rPr>
          <w:rFonts w:ascii="Arial" w:eastAsia="Arial" w:hAnsi="Arial" w:cs="Arial"/>
        </w:rPr>
      </w:pPr>
      <w:r w:rsidRPr="6BA6F4E1">
        <w:rPr>
          <w:rFonts w:ascii="Arial" w:eastAsia="Arial" w:hAnsi="Arial" w:cs="Arial"/>
        </w:rPr>
        <w:t>Appoint the responsible officer (RO)</w:t>
      </w:r>
    </w:p>
    <w:p w14:paraId="07680FEE" w14:textId="4E493603" w:rsidR="187E125A" w:rsidRDefault="187E125A" w:rsidP="6BA6F4E1">
      <w:pPr>
        <w:pStyle w:val="ListParagraph"/>
        <w:numPr>
          <w:ilvl w:val="0"/>
          <w:numId w:val="47"/>
        </w:numPr>
        <w:rPr>
          <w:rFonts w:ascii="Arial" w:eastAsia="Arial" w:hAnsi="Arial" w:cs="Arial"/>
        </w:rPr>
      </w:pPr>
      <w:r w:rsidRPr="6BA6F4E1">
        <w:rPr>
          <w:rFonts w:ascii="Arial" w:eastAsia="Arial" w:hAnsi="Arial" w:cs="Arial"/>
        </w:rPr>
        <w:t>Agree the annual report and accounts.</w:t>
      </w:r>
    </w:p>
    <w:p w14:paraId="3D64AB88" w14:textId="52E1F0D2" w:rsidR="187E125A" w:rsidRDefault="187E125A">
      <w:r w:rsidRPr="6BA6F4E1">
        <w:rPr>
          <w:rFonts w:ascii="Arial" w:eastAsia="Arial" w:hAnsi="Arial" w:cs="Arial"/>
        </w:rPr>
        <w:t xml:space="preserve"> </w:t>
      </w:r>
    </w:p>
    <w:p w14:paraId="3B044E01" w14:textId="15886A3E" w:rsidR="187E125A" w:rsidRDefault="187E125A">
      <w:r w:rsidRPr="6BA6F4E1">
        <w:rPr>
          <w:rFonts w:ascii="Arial" w:eastAsia="Arial" w:hAnsi="Arial" w:cs="Arial"/>
        </w:rPr>
        <w:t>See Governing Body Decision Planner for clarification on the role of the GB.</w:t>
      </w:r>
    </w:p>
    <w:p w14:paraId="0E7B4068" w14:textId="6C9F202E" w:rsidR="187E125A" w:rsidRDefault="187E125A">
      <w:r w:rsidRPr="6BA6F4E1">
        <w:rPr>
          <w:rFonts w:ascii="Arial" w:eastAsia="Arial" w:hAnsi="Arial" w:cs="Arial"/>
        </w:rPr>
        <w:t>The GB will meet at least once a term</w:t>
      </w:r>
      <w:r w:rsidR="00BF2627">
        <w:rPr>
          <w:rFonts w:ascii="Arial" w:eastAsia="Arial" w:hAnsi="Arial" w:cs="Arial"/>
        </w:rPr>
        <w:t xml:space="preserve"> (ie three times a year)</w:t>
      </w:r>
      <w:r w:rsidRPr="6BA6F4E1">
        <w:rPr>
          <w:rFonts w:ascii="Arial" w:eastAsia="Arial" w:hAnsi="Arial" w:cs="Arial"/>
        </w:rPr>
        <w:t>.</w:t>
      </w:r>
    </w:p>
    <w:p w14:paraId="2FA28165" w14:textId="77777777" w:rsidR="001D6998" w:rsidRDefault="001D6998"/>
    <w:p w14:paraId="24062AA0" w14:textId="6B55B6AE" w:rsidR="187E125A" w:rsidRDefault="187E125A">
      <w:r w:rsidRPr="6BA6F4E1">
        <w:rPr>
          <w:rFonts w:ascii="Arial" w:eastAsia="Arial" w:hAnsi="Arial" w:cs="Arial"/>
          <w:b/>
          <w:bCs/>
          <w:u w:val="single"/>
        </w:rPr>
        <w:t>THE RESPONSIBILITIES OF THE GOVERNING BODY AND HEADTEACHER</w:t>
      </w:r>
    </w:p>
    <w:p w14:paraId="0890A315" w14:textId="461A9A94" w:rsidR="187E125A" w:rsidRDefault="187E125A">
      <w:r w:rsidRPr="6BA6F4E1">
        <w:rPr>
          <w:rFonts w:ascii="Arial" w:eastAsia="Arial" w:hAnsi="Arial" w:cs="Arial"/>
          <w:b/>
          <w:bCs/>
        </w:rPr>
        <w:t xml:space="preserve"> </w:t>
      </w:r>
    </w:p>
    <w:p w14:paraId="0CA12393" w14:textId="13903041" w:rsidR="187E125A" w:rsidRDefault="187E125A" w:rsidP="6BA6F4E1">
      <w:pPr>
        <w:spacing w:line="360" w:lineRule="auto"/>
      </w:pPr>
      <w:r w:rsidRPr="6BA6F4E1">
        <w:rPr>
          <w:rFonts w:ascii="Arial" w:eastAsia="Arial" w:hAnsi="Arial" w:cs="Arial"/>
        </w:rPr>
        <w:t>Note that this is not a complete list of responsibilities; some of these responsibilities are delegated - see the Decision Planner below.</w:t>
      </w:r>
    </w:p>
    <w:p w14:paraId="11AAAB63" w14:textId="66DD484B" w:rsidR="187E125A" w:rsidRDefault="187E125A">
      <w:r w:rsidRPr="6BA6F4E1">
        <w:rPr>
          <w:rFonts w:ascii="Arial" w:eastAsia="Arial" w:hAnsi="Arial" w:cs="Arial"/>
        </w:rPr>
        <w:t xml:space="preserve"> </w:t>
      </w:r>
    </w:p>
    <w:p w14:paraId="4DBD9A29" w14:textId="7DA9823B" w:rsidR="187E125A" w:rsidRDefault="187E125A">
      <w:r w:rsidRPr="6BA6F4E1">
        <w:rPr>
          <w:rFonts w:ascii="Arial" w:eastAsia="Arial" w:hAnsi="Arial" w:cs="Arial"/>
          <w:b/>
          <w:bCs/>
        </w:rPr>
        <w:t xml:space="preserve">SCHOOL BUDGET &amp; FINANCE </w:t>
      </w:r>
    </w:p>
    <w:p w14:paraId="102B1579" w14:textId="36138F47" w:rsidR="187E125A" w:rsidRDefault="187E125A">
      <w:r w:rsidRPr="6BA6F4E1">
        <w:rPr>
          <w:rFonts w:ascii="Arial" w:eastAsia="Arial" w:hAnsi="Arial" w:cs="Arial"/>
          <w:b/>
          <w:bCs/>
        </w:rPr>
        <w:t xml:space="preserve"> </w:t>
      </w:r>
    </w:p>
    <w:tbl>
      <w:tblPr>
        <w:tblW w:w="0" w:type="auto"/>
        <w:tblLayout w:type="fixed"/>
        <w:tblLook w:val="00A0" w:firstRow="1" w:lastRow="0" w:firstColumn="1" w:lastColumn="0" w:noHBand="0" w:noVBand="0"/>
      </w:tblPr>
      <w:tblGrid>
        <w:gridCol w:w="4965"/>
        <w:gridCol w:w="4950"/>
      </w:tblGrid>
      <w:tr w:rsidR="6BA6F4E1" w14:paraId="1EF73A59" w14:textId="77777777" w:rsidTr="6BA6F4E1">
        <w:tc>
          <w:tcPr>
            <w:tcW w:w="4965" w:type="dxa"/>
            <w:tcBorders>
              <w:top w:val="single" w:sz="8" w:space="0" w:color="auto"/>
              <w:left w:val="single" w:sz="8" w:space="0" w:color="auto"/>
              <w:bottom w:val="single" w:sz="8" w:space="0" w:color="auto"/>
              <w:right w:val="single" w:sz="8" w:space="0" w:color="auto"/>
            </w:tcBorders>
          </w:tcPr>
          <w:p w14:paraId="016C9231" w14:textId="3AF6D4F2" w:rsidR="6BA6F4E1" w:rsidRDefault="6BA6F4E1" w:rsidP="6BA6F4E1">
            <w:pPr>
              <w:jc w:val="center"/>
            </w:pPr>
            <w:r w:rsidRPr="6BA6F4E1">
              <w:rPr>
                <w:rFonts w:ascii="Arial" w:eastAsia="Arial" w:hAnsi="Arial" w:cs="Arial"/>
                <w:b/>
                <w:bCs/>
              </w:rPr>
              <w:t>Responsibilities of headteacher</w:t>
            </w:r>
          </w:p>
        </w:tc>
        <w:tc>
          <w:tcPr>
            <w:tcW w:w="4950" w:type="dxa"/>
            <w:tcBorders>
              <w:top w:val="single" w:sz="8" w:space="0" w:color="auto"/>
              <w:left w:val="single" w:sz="8" w:space="0" w:color="auto"/>
              <w:bottom w:val="single" w:sz="8" w:space="0" w:color="auto"/>
              <w:right w:val="single" w:sz="8" w:space="0" w:color="auto"/>
            </w:tcBorders>
          </w:tcPr>
          <w:p w14:paraId="7C41869B" w14:textId="777CACBA" w:rsidR="6BA6F4E1" w:rsidRDefault="6BA6F4E1" w:rsidP="6BA6F4E1">
            <w:pPr>
              <w:jc w:val="center"/>
            </w:pPr>
            <w:r w:rsidRPr="6BA6F4E1">
              <w:rPr>
                <w:rFonts w:ascii="Arial" w:eastAsia="Arial" w:hAnsi="Arial" w:cs="Arial"/>
                <w:b/>
                <w:bCs/>
              </w:rPr>
              <w:t>Responsibilities of governing body</w:t>
            </w:r>
          </w:p>
        </w:tc>
      </w:tr>
      <w:tr w:rsidR="6BA6F4E1" w14:paraId="6A792C85" w14:textId="77777777" w:rsidTr="6BA6F4E1">
        <w:tc>
          <w:tcPr>
            <w:tcW w:w="4965" w:type="dxa"/>
            <w:tcBorders>
              <w:top w:val="single" w:sz="8" w:space="0" w:color="auto"/>
              <w:left w:val="single" w:sz="8" w:space="0" w:color="auto"/>
              <w:bottom w:val="single" w:sz="8" w:space="0" w:color="auto"/>
              <w:right w:val="single" w:sz="8" w:space="0" w:color="auto"/>
            </w:tcBorders>
          </w:tcPr>
          <w:p w14:paraId="194A44DE" w14:textId="7D6249B5" w:rsidR="6BA6F4E1" w:rsidRDefault="6BA6F4E1" w:rsidP="6BA6F4E1">
            <w:pPr>
              <w:pStyle w:val="ListParagraph"/>
              <w:numPr>
                <w:ilvl w:val="0"/>
                <w:numId w:val="46"/>
              </w:numPr>
              <w:rPr>
                <w:rFonts w:ascii="Arial" w:eastAsia="Arial" w:hAnsi="Arial" w:cs="Arial"/>
              </w:rPr>
            </w:pPr>
            <w:r w:rsidRPr="6BA6F4E1">
              <w:rPr>
                <w:rFonts w:ascii="Arial" w:eastAsia="Arial" w:hAnsi="Arial" w:cs="Arial"/>
              </w:rPr>
              <w:t xml:space="preserve">Draw up and submit to the GB with School Business Manager (SBM) an annual budget plan for the school’s funds </w:t>
            </w:r>
            <w:r w:rsidRPr="6BA6F4E1">
              <w:rPr>
                <w:rFonts w:ascii="Arial" w:eastAsia="Arial" w:hAnsi="Arial" w:cs="Arial"/>
              </w:rPr>
              <w:lastRenderedPageBreak/>
              <w:t>which must conform to DfE requirements.</w:t>
            </w:r>
          </w:p>
          <w:p w14:paraId="5A0EE509" w14:textId="02727B7D" w:rsidR="6BA6F4E1" w:rsidRDefault="6BA6F4E1" w:rsidP="6BA6F4E1">
            <w:pPr>
              <w:pStyle w:val="ListParagraph"/>
              <w:numPr>
                <w:ilvl w:val="0"/>
                <w:numId w:val="46"/>
              </w:numPr>
              <w:rPr>
                <w:rFonts w:ascii="Arial" w:eastAsia="Arial" w:hAnsi="Arial" w:cs="Arial"/>
              </w:rPr>
            </w:pPr>
            <w:r w:rsidRPr="6BA6F4E1">
              <w:rPr>
                <w:rFonts w:ascii="Arial" w:eastAsia="Arial" w:hAnsi="Arial" w:cs="Arial"/>
              </w:rPr>
              <w:t>Prepare and submit to the GB with the SBM any significant proposals for revisions to the budget plan within the strategic guidelines set.</w:t>
            </w:r>
          </w:p>
        </w:tc>
        <w:tc>
          <w:tcPr>
            <w:tcW w:w="4950" w:type="dxa"/>
            <w:tcBorders>
              <w:top w:val="single" w:sz="8" w:space="0" w:color="auto"/>
              <w:left w:val="single" w:sz="8" w:space="0" w:color="auto"/>
              <w:bottom w:val="single" w:sz="8" w:space="0" w:color="auto"/>
              <w:right w:val="single" w:sz="8" w:space="0" w:color="auto"/>
            </w:tcBorders>
          </w:tcPr>
          <w:p w14:paraId="17D9F690" w14:textId="31954A7E" w:rsidR="6BA6F4E1" w:rsidRDefault="6BA6F4E1" w:rsidP="6BA6F4E1">
            <w:pPr>
              <w:pStyle w:val="ListParagraph"/>
              <w:numPr>
                <w:ilvl w:val="0"/>
                <w:numId w:val="46"/>
              </w:numPr>
              <w:rPr>
                <w:rFonts w:ascii="Arial" w:eastAsia="Arial" w:hAnsi="Arial" w:cs="Arial"/>
              </w:rPr>
            </w:pPr>
            <w:r w:rsidRPr="6BA6F4E1">
              <w:rPr>
                <w:rFonts w:ascii="Arial" w:eastAsia="Arial" w:hAnsi="Arial" w:cs="Arial"/>
              </w:rPr>
              <w:lastRenderedPageBreak/>
              <w:t>Consider the annual budget plan proposed and amend where appropriate</w:t>
            </w:r>
          </w:p>
          <w:p w14:paraId="31509918" w14:textId="49897EAD" w:rsidR="6BA6F4E1" w:rsidRDefault="6BA6F4E1" w:rsidP="6BA6F4E1">
            <w:pPr>
              <w:pStyle w:val="ListParagraph"/>
              <w:numPr>
                <w:ilvl w:val="0"/>
                <w:numId w:val="46"/>
              </w:numPr>
              <w:rPr>
                <w:rFonts w:ascii="Arial" w:eastAsia="Arial" w:hAnsi="Arial" w:cs="Arial"/>
              </w:rPr>
            </w:pPr>
            <w:r w:rsidRPr="6BA6F4E1">
              <w:rPr>
                <w:rFonts w:ascii="Arial" w:eastAsia="Arial" w:hAnsi="Arial" w:cs="Arial"/>
              </w:rPr>
              <w:t xml:space="preserve">Approve the budget plan and consider and approve any proposed revisions to </w:t>
            </w:r>
            <w:r w:rsidRPr="6BA6F4E1">
              <w:rPr>
                <w:rFonts w:ascii="Arial" w:eastAsia="Arial" w:hAnsi="Arial" w:cs="Arial"/>
              </w:rPr>
              <w:lastRenderedPageBreak/>
              <w:t>the budget plan submitted during the course of the year and to consider the delegation of their duties.</w:t>
            </w:r>
          </w:p>
        </w:tc>
      </w:tr>
      <w:tr w:rsidR="6BA6F4E1" w14:paraId="2C85C3B0" w14:textId="77777777" w:rsidTr="6BA6F4E1">
        <w:tc>
          <w:tcPr>
            <w:tcW w:w="4965" w:type="dxa"/>
            <w:tcBorders>
              <w:top w:val="single" w:sz="8" w:space="0" w:color="auto"/>
              <w:left w:val="single" w:sz="8" w:space="0" w:color="auto"/>
              <w:bottom w:val="single" w:sz="8" w:space="0" w:color="auto"/>
              <w:right w:val="single" w:sz="8" w:space="0" w:color="auto"/>
            </w:tcBorders>
          </w:tcPr>
          <w:p w14:paraId="7D35A187" w14:textId="13A47B56" w:rsidR="6BA6F4E1" w:rsidRDefault="6BA6F4E1">
            <w:r w:rsidRPr="6BA6F4E1">
              <w:rPr>
                <w:rFonts w:ascii="Arial" w:eastAsia="Arial" w:hAnsi="Arial" w:cs="Arial"/>
              </w:rPr>
              <w:lastRenderedPageBreak/>
              <w:t>To be accounting officer with the following responsibilities:</w:t>
            </w:r>
          </w:p>
          <w:p w14:paraId="77516CC5" w14:textId="080ABAF1" w:rsidR="6BA6F4E1" w:rsidRDefault="6BA6F4E1" w:rsidP="6BA6F4E1">
            <w:pPr>
              <w:pStyle w:val="ListParagraph"/>
              <w:numPr>
                <w:ilvl w:val="0"/>
                <w:numId w:val="45"/>
              </w:numPr>
              <w:rPr>
                <w:rFonts w:ascii="Arial" w:eastAsia="Arial" w:hAnsi="Arial" w:cs="Arial"/>
              </w:rPr>
            </w:pPr>
            <w:r w:rsidRPr="6BA6F4E1">
              <w:rPr>
                <w:rFonts w:ascii="Arial" w:eastAsia="Arial" w:hAnsi="Arial" w:cs="Arial"/>
              </w:rPr>
              <w:t>Ensure regularity and propriety</w:t>
            </w:r>
          </w:p>
          <w:p w14:paraId="240F2161" w14:textId="095A032D" w:rsidR="6BA6F4E1" w:rsidRDefault="6BA6F4E1" w:rsidP="6BA6F4E1">
            <w:pPr>
              <w:pStyle w:val="ListParagraph"/>
              <w:numPr>
                <w:ilvl w:val="0"/>
                <w:numId w:val="45"/>
              </w:numPr>
              <w:rPr>
                <w:rFonts w:ascii="Arial" w:eastAsia="Arial" w:hAnsi="Arial" w:cs="Arial"/>
              </w:rPr>
            </w:pPr>
            <w:r w:rsidRPr="6BA6F4E1">
              <w:rPr>
                <w:rFonts w:ascii="Arial" w:eastAsia="Arial" w:hAnsi="Arial" w:cs="Arial"/>
              </w:rPr>
              <w:t>Ensure prudent and economical administration</w:t>
            </w:r>
          </w:p>
          <w:p w14:paraId="68C87469" w14:textId="72090E2D" w:rsidR="6BA6F4E1" w:rsidRDefault="6BA6F4E1" w:rsidP="6BA6F4E1">
            <w:pPr>
              <w:pStyle w:val="ListParagraph"/>
              <w:numPr>
                <w:ilvl w:val="0"/>
                <w:numId w:val="44"/>
              </w:numPr>
              <w:rPr>
                <w:rFonts w:ascii="Arial" w:eastAsia="Arial" w:hAnsi="Arial" w:cs="Arial"/>
              </w:rPr>
            </w:pPr>
            <w:r w:rsidRPr="6BA6F4E1">
              <w:rPr>
                <w:rFonts w:ascii="Arial" w:eastAsia="Arial" w:hAnsi="Arial" w:cs="Arial"/>
              </w:rPr>
              <w:t>Avoid of waste and extravagance</w:t>
            </w:r>
          </w:p>
          <w:p w14:paraId="18A9AF6E" w14:textId="6C75AE38" w:rsidR="6BA6F4E1" w:rsidRDefault="6BA6F4E1" w:rsidP="6BA6F4E1">
            <w:pPr>
              <w:pStyle w:val="ListParagraph"/>
              <w:numPr>
                <w:ilvl w:val="0"/>
                <w:numId w:val="44"/>
              </w:numPr>
              <w:rPr>
                <w:rFonts w:ascii="Arial" w:eastAsia="Arial" w:hAnsi="Arial" w:cs="Arial"/>
              </w:rPr>
            </w:pPr>
            <w:r w:rsidRPr="6BA6F4E1">
              <w:rPr>
                <w:rFonts w:ascii="Arial" w:eastAsia="Arial" w:hAnsi="Arial" w:cs="Arial"/>
              </w:rPr>
              <w:t>Efficient and effective use of available resources</w:t>
            </w:r>
          </w:p>
          <w:p w14:paraId="48AA7CEF" w14:textId="54AC56A5" w:rsidR="6BA6F4E1" w:rsidRDefault="6BA6F4E1" w:rsidP="6BA6F4E1">
            <w:pPr>
              <w:pStyle w:val="ListParagraph"/>
              <w:numPr>
                <w:ilvl w:val="0"/>
                <w:numId w:val="44"/>
              </w:numPr>
              <w:rPr>
                <w:rFonts w:ascii="Arial" w:eastAsia="Arial" w:hAnsi="Arial" w:cs="Arial"/>
              </w:rPr>
            </w:pPr>
            <w:r w:rsidRPr="6BA6F4E1">
              <w:rPr>
                <w:rFonts w:ascii="Arial" w:eastAsia="Arial" w:hAnsi="Arial" w:cs="Arial"/>
              </w:rPr>
              <w:t xml:space="preserve">The </w:t>
            </w:r>
            <w:r w:rsidR="00D12B00" w:rsidRPr="6BA6F4E1">
              <w:rPr>
                <w:rFonts w:ascii="Arial" w:eastAsia="Arial" w:hAnsi="Arial" w:cs="Arial"/>
              </w:rPr>
              <w:t>day-to-day</w:t>
            </w:r>
            <w:r w:rsidRPr="6BA6F4E1">
              <w:rPr>
                <w:rFonts w:ascii="Arial" w:eastAsia="Arial" w:hAnsi="Arial" w:cs="Arial"/>
              </w:rPr>
              <w:t xml:space="preserve"> organisation, staffing, and management of the academy.</w:t>
            </w:r>
          </w:p>
        </w:tc>
        <w:tc>
          <w:tcPr>
            <w:tcW w:w="4950" w:type="dxa"/>
            <w:tcBorders>
              <w:top w:val="single" w:sz="8" w:space="0" w:color="auto"/>
              <w:left w:val="single" w:sz="8" w:space="0" w:color="auto"/>
              <w:bottom w:val="single" w:sz="8" w:space="0" w:color="auto"/>
              <w:right w:val="single" w:sz="8" w:space="0" w:color="auto"/>
            </w:tcBorders>
          </w:tcPr>
          <w:p w14:paraId="130E60C4" w14:textId="734A47B2" w:rsidR="6BA6F4E1" w:rsidRDefault="6BA6F4E1">
            <w:r w:rsidRPr="6BA6F4E1">
              <w:rPr>
                <w:rFonts w:ascii="Arial" w:eastAsia="Arial" w:hAnsi="Arial" w:cs="Arial"/>
              </w:rPr>
              <w:t>To spend the delegated budget before end of financial year within variance allowed for academies.</w:t>
            </w:r>
          </w:p>
          <w:p w14:paraId="50B5836B" w14:textId="7A4BBC7A" w:rsidR="6BA6F4E1" w:rsidRDefault="6BA6F4E1">
            <w:r w:rsidRPr="6BA6F4E1">
              <w:rPr>
                <w:rFonts w:ascii="Arial" w:eastAsia="Arial" w:hAnsi="Arial" w:cs="Arial"/>
                <w:b/>
                <w:bCs/>
              </w:rPr>
              <w:t xml:space="preserve"> </w:t>
            </w:r>
          </w:p>
        </w:tc>
      </w:tr>
      <w:tr w:rsidR="6BA6F4E1" w14:paraId="3FFD66F2" w14:textId="77777777" w:rsidTr="6BA6F4E1">
        <w:tc>
          <w:tcPr>
            <w:tcW w:w="4965" w:type="dxa"/>
            <w:tcBorders>
              <w:top w:val="single" w:sz="8" w:space="0" w:color="auto"/>
              <w:left w:val="single" w:sz="8" w:space="0" w:color="auto"/>
              <w:bottom w:val="single" w:sz="8" w:space="0" w:color="auto"/>
              <w:right w:val="single" w:sz="8" w:space="0" w:color="auto"/>
            </w:tcBorders>
          </w:tcPr>
          <w:p w14:paraId="4862178A" w14:textId="3F2D0630" w:rsidR="6BA6F4E1" w:rsidRDefault="6BA6F4E1">
            <w:r w:rsidRPr="6BA6F4E1">
              <w:rPr>
                <w:rFonts w:ascii="Arial" w:eastAsia="Arial" w:hAnsi="Arial" w:cs="Arial"/>
                <w:b/>
                <w:bCs/>
              </w:rPr>
              <w:t xml:space="preserve"> </w:t>
            </w:r>
          </w:p>
        </w:tc>
        <w:tc>
          <w:tcPr>
            <w:tcW w:w="4950" w:type="dxa"/>
            <w:tcBorders>
              <w:top w:val="single" w:sz="8" w:space="0" w:color="auto"/>
              <w:left w:val="single" w:sz="8" w:space="0" w:color="auto"/>
              <w:bottom w:val="single" w:sz="8" w:space="0" w:color="auto"/>
              <w:right w:val="single" w:sz="8" w:space="0" w:color="auto"/>
            </w:tcBorders>
          </w:tcPr>
          <w:p w14:paraId="4B96F9CF" w14:textId="6C67A0A2" w:rsidR="6BA6F4E1" w:rsidRDefault="6BA6F4E1">
            <w:r w:rsidRPr="6BA6F4E1">
              <w:rPr>
                <w:rFonts w:ascii="Arial" w:eastAsia="Arial" w:hAnsi="Arial" w:cs="Arial"/>
              </w:rPr>
              <w:t>To decide whether to delegate their powers to spend the delegated budget and any grants to the headteacher. If so, decide the amount to be delegated.</w:t>
            </w:r>
          </w:p>
        </w:tc>
      </w:tr>
    </w:tbl>
    <w:p w14:paraId="35D82BF7" w14:textId="7868C800" w:rsidR="187E125A" w:rsidRDefault="187E125A">
      <w:r w:rsidRPr="6BA6F4E1">
        <w:rPr>
          <w:rFonts w:ascii="Arial" w:eastAsia="Arial" w:hAnsi="Arial" w:cs="Arial"/>
          <w:b/>
          <w:bCs/>
        </w:rPr>
        <w:t xml:space="preserve"> </w:t>
      </w:r>
    </w:p>
    <w:p w14:paraId="76BCCC49" w14:textId="7DC44018" w:rsidR="187E125A" w:rsidRDefault="187E125A">
      <w:r w:rsidRPr="6BA6F4E1">
        <w:rPr>
          <w:rFonts w:ascii="Arial" w:eastAsia="Arial" w:hAnsi="Arial" w:cs="Arial"/>
          <w:b/>
          <w:bCs/>
        </w:rPr>
        <w:t>PERSONNEL</w:t>
      </w:r>
    </w:p>
    <w:p w14:paraId="293D5955" w14:textId="2082CE70" w:rsidR="187E125A" w:rsidRDefault="187E125A">
      <w:r w:rsidRPr="6BA6F4E1">
        <w:rPr>
          <w:rFonts w:ascii="Arial" w:eastAsia="Arial" w:hAnsi="Arial" w:cs="Arial"/>
          <w:b/>
          <w:bCs/>
        </w:rPr>
        <w:t xml:space="preserve"> </w:t>
      </w:r>
    </w:p>
    <w:tbl>
      <w:tblPr>
        <w:tblW w:w="0" w:type="auto"/>
        <w:tblLayout w:type="fixed"/>
        <w:tblLook w:val="00A0" w:firstRow="1" w:lastRow="0" w:firstColumn="1" w:lastColumn="0" w:noHBand="0" w:noVBand="0"/>
      </w:tblPr>
      <w:tblGrid>
        <w:gridCol w:w="4965"/>
        <w:gridCol w:w="4950"/>
      </w:tblGrid>
      <w:tr w:rsidR="6BA6F4E1" w14:paraId="1B1D417F" w14:textId="77777777" w:rsidTr="6BA6F4E1">
        <w:tc>
          <w:tcPr>
            <w:tcW w:w="4965" w:type="dxa"/>
            <w:tcBorders>
              <w:top w:val="single" w:sz="8" w:space="0" w:color="auto"/>
              <w:left w:val="single" w:sz="8" w:space="0" w:color="auto"/>
              <w:bottom w:val="single" w:sz="8" w:space="0" w:color="auto"/>
              <w:right w:val="single" w:sz="8" w:space="0" w:color="auto"/>
            </w:tcBorders>
          </w:tcPr>
          <w:p w14:paraId="40B03021" w14:textId="4788EA7D" w:rsidR="6BA6F4E1" w:rsidRDefault="6BA6F4E1" w:rsidP="6BA6F4E1">
            <w:pPr>
              <w:jc w:val="center"/>
            </w:pPr>
            <w:r w:rsidRPr="6BA6F4E1">
              <w:rPr>
                <w:rFonts w:ascii="Arial" w:eastAsia="Arial" w:hAnsi="Arial" w:cs="Arial"/>
                <w:b/>
                <w:bCs/>
              </w:rPr>
              <w:t>Responsibilities of headteacher</w:t>
            </w:r>
          </w:p>
        </w:tc>
        <w:tc>
          <w:tcPr>
            <w:tcW w:w="4950" w:type="dxa"/>
            <w:tcBorders>
              <w:top w:val="single" w:sz="8" w:space="0" w:color="auto"/>
              <w:left w:val="single" w:sz="8" w:space="0" w:color="auto"/>
              <w:bottom w:val="single" w:sz="8" w:space="0" w:color="auto"/>
              <w:right w:val="single" w:sz="8" w:space="0" w:color="auto"/>
            </w:tcBorders>
          </w:tcPr>
          <w:p w14:paraId="398F5BDD" w14:textId="2CB59F84" w:rsidR="6BA6F4E1" w:rsidRDefault="6BA6F4E1" w:rsidP="6BA6F4E1">
            <w:pPr>
              <w:jc w:val="center"/>
            </w:pPr>
            <w:r w:rsidRPr="6BA6F4E1">
              <w:rPr>
                <w:rFonts w:ascii="Arial" w:eastAsia="Arial" w:hAnsi="Arial" w:cs="Arial"/>
                <w:b/>
                <w:bCs/>
              </w:rPr>
              <w:t>Responsibilities of governing body</w:t>
            </w:r>
          </w:p>
        </w:tc>
      </w:tr>
      <w:tr w:rsidR="6BA6F4E1" w14:paraId="7AE2B983" w14:textId="77777777" w:rsidTr="6BA6F4E1">
        <w:tc>
          <w:tcPr>
            <w:tcW w:w="4965" w:type="dxa"/>
            <w:tcBorders>
              <w:top w:val="single" w:sz="8" w:space="0" w:color="auto"/>
              <w:left w:val="single" w:sz="8" w:space="0" w:color="auto"/>
              <w:bottom w:val="single" w:sz="8" w:space="0" w:color="auto"/>
              <w:right w:val="single" w:sz="8" w:space="0" w:color="auto"/>
            </w:tcBorders>
          </w:tcPr>
          <w:p w14:paraId="7B847112" w14:textId="25531E76" w:rsidR="6BA6F4E1" w:rsidRDefault="6BA6F4E1">
            <w:r w:rsidRPr="6BA6F4E1">
              <w:rPr>
                <w:rFonts w:ascii="Arial" w:eastAsia="Arial" w:hAnsi="Arial" w:cs="Arial"/>
              </w:rPr>
              <w:t>To advise on staff requirements</w:t>
            </w:r>
          </w:p>
        </w:tc>
        <w:tc>
          <w:tcPr>
            <w:tcW w:w="4950" w:type="dxa"/>
            <w:tcBorders>
              <w:top w:val="single" w:sz="8" w:space="0" w:color="auto"/>
              <w:left w:val="single" w:sz="8" w:space="0" w:color="auto"/>
              <w:bottom w:val="single" w:sz="8" w:space="0" w:color="auto"/>
              <w:right w:val="single" w:sz="8" w:space="0" w:color="auto"/>
            </w:tcBorders>
          </w:tcPr>
          <w:p w14:paraId="33B32A06" w14:textId="5A0048CF" w:rsidR="6BA6F4E1" w:rsidRDefault="6BA6F4E1">
            <w:r w:rsidRPr="6BA6F4E1">
              <w:rPr>
                <w:rFonts w:ascii="Arial" w:eastAsia="Arial" w:hAnsi="Arial" w:cs="Arial"/>
              </w:rPr>
              <w:t>To decide the number of staff and the level of the posts.</w:t>
            </w:r>
          </w:p>
        </w:tc>
      </w:tr>
      <w:tr w:rsidR="00BF2627" w14:paraId="195DD863" w14:textId="77777777" w:rsidTr="6BA6F4E1">
        <w:tc>
          <w:tcPr>
            <w:tcW w:w="4965" w:type="dxa"/>
            <w:tcBorders>
              <w:top w:val="single" w:sz="8" w:space="0" w:color="auto"/>
              <w:left w:val="single" w:sz="8" w:space="0" w:color="auto"/>
              <w:bottom w:val="single" w:sz="8" w:space="0" w:color="auto"/>
              <w:right w:val="single" w:sz="8" w:space="0" w:color="auto"/>
            </w:tcBorders>
          </w:tcPr>
          <w:p w14:paraId="5924D360" w14:textId="0777C582" w:rsidR="00BF2627" w:rsidRPr="00085112" w:rsidRDefault="00BF2627" w:rsidP="00BF2627">
            <w:pPr>
              <w:rPr>
                <w:rFonts w:ascii="Arial" w:eastAsia="Arial" w:hAnsi="Arial" w:cs="Arial"/>
              </w:rPr>
            </w:pPr>
            <w:r w:rsidRPr="00085112">
              <w:rPr>
                <w:rFonts w:ascii="Arial" w:eastAsia="Arial" w:hAnsi="Arial" w:cs="Arial"/>
              </w:rPr>
              <w:t>To advise the GB on the specification for a vacant teaching post.</w:t>
            </w:r>
          </w:p>
        </w:tc>
        <w:tc>
          <w:tcPr>
            <w:tcW w:w="4950" w:type="dxa"/>
            <w:tcBorders>
              <w:top w:val="single" w:sz="8" w:space="0" w:color="auto"/>
              <w:left w:val="single" w:sz="8" w:space="0" w:color="auto"/>
              <w:bottom w:val="single" w:sz="8" w:space="0" w:color="auto"/>
              <w:right w:val="single" w:sz="8" w:space="0" w:color="auto"/>
            </w:tcBorders>
          </w:tcPr>
          <w:p w14:paraId="74CDE1D7" w14:textId="18E0CF24" w:rsidR="00BF2627" w:rsidRPr="00085112" w:rsidRDefault="00BF2627" w:rsidP="00BF2627">
            <w:pPr>
              <w:rPr>
                <w:rFonts w:ascii="Arial" w:eastAsia="Arial" w:hAnsi="Arial" w:cs="Arial"/>
              </w:rPr>
            </w:pPr>
            <w:r w:rsidRPr="00085112">
              <w:rPr>
                <w:rFonts w:ascii="Arial" w:eastAsia="Arial" w:hAnsi="Arial" w:cs="Arial"/>
              </w:rPr>
              <w:t>To decide a specification for any vacant post in consultation with the headteacher.</w:t>
            </w:r>
          </w:p>
        </w:tc>
      </w:tr>
      <w:tr w:rsidR="6BA6F4E1" w14:paraId="5B35A575" w14:textId="77777777" w:rsidTr="6BA6F4E1">
        <w:tc>
          <w:tcPr>
            <w:tcW w:w="4965" w:type="dxa"/>
            <w:tcBorders>
              <w:top w:val="single" w:sz="8" w:space="0" w:color="auto"/>
              <w:left w:val="single" w:sz="8" w:space="0" w:color="auto"/>
              <w:bottom w:val="single" w:sz="8" w:space="0" w:color="auto"/>
              <w:right w:val="single" w:sz="8" w:space="0" w:color="auto"/>
            </w:tcBorders>
          </w:tcPr>
          <w:p w14:paraId="56CC7BFF" w14:textId="4EF8BF92" w:rsidR="6BA6F4E1" w:rsidRDefault="6BA6F4E1" w:rsidP="6BA6F4E1">
            <w:pPr>
              <w:pStyle w:val="ListParagraph"/>
              <w:numPr>
                <w:ilvl w:val="0"/>
                <w:numId w:val="43"/>
              </w:numPr>
              <w:rPr>
                <w:rFonts w:ascii="Arial" w:eastAsia="Arial" w:hAnsi="Arial" w:cs="Arial"/>
              </w:rPr>
            </w:pPr>
            <w:r w:rsidRPr="6BA6F4E1">
              <w:rPr>
                <w:rFonts w:ascii="Arial" w:eastAsia="Arial" w:hAnsi="Arial" w:cs="Arial"/>
              </w:rPr>
              <w:t>To advise the GB on the appointment of all teachers</w:t>
            </w:r>
          </w:p>
          <w:p w14:paraId="4EAAD262" w14:textId="6D9DA089" w:rsidR="6BA6F4E1" w:rsidRDefault="6BA6F4E1" w:rsidP="6BA6F4E1">
            <w:pPr>
              <w:pStyle w:val="ListParagraph"/>
              <w:numPr>
                <w:ilvl w:val="0"/>
                <w:numId w:val="43"/>
              </w:numPr>
              <w:rPr>
                <w:rFonts w:ascii="Arial" w:eastAsia="Arial" w:hAnsi="Arial" w:cs="Arial"/>
              </w:rPr>
            </w:pPr>
            <w:r w:rsidRPr="6BA6F4E1">
              <w:rPr>
                <w:rFonts w:ascii="Arial" w:eastAsia="Arial" w:hAnsi="Arial" w:cs="Arial"/>
              </w:rPr>
              <w:t>To appoint all teachers in conjunction with the governors.</w:t>
            </w:r>
          </w:p>
        </w:tc>
        <w:tc>
          <w:tcPr>
            <w:tcW w:w="4950" w:type="dxa"/>
            <w:tcBorders>
              <w:top w:val="single" w:sz="8" w:space="0" w:color="auto"/>
              <w:left w:val="single" w:sz="8" w:space="0" w:color="auto"/>
              <w:bottom w:val="single" w:sz="8" w:space="0" w:color="auto"/>
              <w:right w:val="single" w:sz="8" w:space="0" w:color="auto"/>
            </w:tcBorders>
          </w:tcPr>
          <w:p w14:paraId="6B117C07" w14:textId="44ED454D" w:rsidR="6BA6F4E1" w:rsidRDefault="6BA6F4E1" w:rsidP="6BA6F4E1">
            <w:pPr>
              <w:pStyle w:val="ListParagraph"/>
              <w:numPr>
                <w:ilvl w:val="0"/>
                <w:numId w:val="43"/>
              </w:numPr>
              <w:rPr>
                <w:rFonts w:ascii="Arial" w:eastAsia="Arial" w:hAnsi="Arial" w:cs="Arial"/>
              </w:rPr>
            </w:pPr>
            <w:r w:rsidRPr="6BA6F4E1">
              <w:rPr>
                <w:rFonts w:ascii="Arial" w:eastAsia="Arial" w:hAnsi="Arial" w:cs="Arial"/>
              </w:rPr>
              <w:t>To decide the overall procedures for appointing staff, with the head, taking account of legal requirements.</w:t>
            </w:r>
          </w:p>
          <w:p w14:paraId="53D4169C" w14:textId="41AD68F4" w:rsidR="6BA6F4E1" w:rsidRDefault="6BA6F4E1" w:rsidP="6BA6F4E1">
            <w:pPr>
              <w:pStyle w:val="ListParagraph"/>
              <w:numPr>
                <w:ilvl w:val="0"/>
                <w:numId w:val="43"/>
              </w:numPr>
              <w:rPr>
                <w:rFonts w:ascii="Arial" w:eastAsia="Arial" w:hAnsi="Arial" w:cs="Arial"/>
              </w:rPr>
            </w:pPr>
            <w:r w:rsidRPr="6BA6F4E1">
              <w:rPr>
                <w:rFonts w:ascii="Arial" w:eastAsia="Arial" w:hAnsi="Arial" w:cs="Arial"/>
              </w:rPr>
              <w:t>To advertise a headteacher vacancy nationally and other vacancies as appropriate.</w:t>
            </w:r>
          </w:p>
          <w:p w14:paraId="414232BF" w14:textId="61A30F2F" w:rsidR="6BA6F4E1" w:rsidRDefault="6BA6F4E1" w:rsidP="6BA6F4E1">
            <w:pPr>
              <w:pStyle w:val="ListParagraph"/>
              <w:numPr>
                <w:ilvl w:val="0"/>
                <w:numId w:val="43"/>
              </w:numPr>
              <w:rPr>
                <w:rFonts w:ascii="Arial" w:eastAsia="Arial" w:hAnsi="Arial" w:cs="Arial"/>
              </w:rPr>
            </w:pPr>
            <w:r w:rsidRPr="6BA6F4E1">
              <w:rPr>
                <w:rFonts w:ascii="Arial" w:eastAsia="Arial" w:hAnsi="Arial" w:cs="Arial"/>
              </w:rPr>
              <w:t>To set up selection panels for a headteacher post.</w:t>
            </w:r>
          </w:p>
          <w:p w14:paraId="3D6B22F9" w14:textId="1894E58A" w:rsidR="6BA6F4E1" w:rsidRDefault="6BA6F4E1" w:rsidP="6BA6F4E1">
            <w:pPr>
              <w:pStyle w:val="ListParagraph"/>
              <w:numPr>
                <w:ilvl w:val="0"/>
                <w:numId w:val="43"/>
              </w:numPr>
              <w:rPr>
                <w:rFonts w:ascii="Arial" w:eastAsia="Arial" w:hAnsi="Arial" w:cs="Arial"/>
              </w:rPr>
            </w:pPr>
            <w:r w:rsidRPr="6BA6F4E1">
              <w:rPr>
                <w:rFonts w:ascii="Arial" w:eastAsia="Arial" w:hAnsi="Arial" w:cs="Arial"/>
              </w:rPr>
              <w:t>To conduct interviews and appoint teaching staff (delegated to the headteacher)</w:t>
            </w:r>
          </w:p>
        </w:tc>
      </w:tr>
      <w:tr w:rsidR="00BF2627" w14:paraId="54C06FFF" w14:textId="77777777" w:rsidTr="6BA6F4E1">
        <w:tc>
          <w:tcPr>
            <w:tcW w:w="4965" w:type="dxa"/>
            <w:tcBorders>
              <w:top w:val="single" w:sz="8" w:space="0" w:color="auto"/>
              <w:left w:val="single" w:sz="8" w:space="0" w:color="auto"/>
              <w:bottom w:val="single" w:sz="8" w:space="0" w:color="auto"/>
              <w:right w:val="single" w:sz="8" w:space="0" w:color="auto"/>
            </w:tcBorders>
          </w:tcPr>
          <w:p w14:paraId="50B7A8E7" w14:textId="17AC6407" w:rsidR="00BF2627" w:rsidRPr="00085112" w:rsidRDefault="00BF2627" w:rsidP="00085112">
            <w:pPr>
              <w:rPr>
                <w:rFonts w:ascii="Arial" w:eastAsia="Arial" w:hAnsi="Arial" w:cs="Arial"/>
              </w:rPr>
            </w:pPr>
            <w:r w:rsidRPr="6BA6F4E1">
              <w:rPr>
                <w:rFonts w:ascii="Arial" w:eastAsia="Arial" w:hAnsi="Arial" w:cs="Arial"/>
              </w:rPr>
              <w:lastRenderedPageBreak/>
              <w:t>To advise on the appointment of non-teaching staff</w:t>
            </w:r>
          </w:p>
        </w:tc>
        <w:tc>
          <w:tcPr>
            <w:tcW w:w="4950" w:type="dxa"/>
            <w:tcBorders>
              <w:top w:val="single" w:sz="8" w:space="0" w:color="auto"/>
              <w:left w:val="single" w:sz="8" w:space="0" w:color="auto"/>
              <w:bottom w:val="single" w:sz="8" w:space="0" w:color="auto"/>
              <w:right w:val="single" w:sz="8" w:space="0" w:color="auto"/>
            </w:tcBorders>
          </w:tcPr>
          <w:p w14:paraId="30D7756C" w14:textId="4B861BD0" w:rsidR="00BF2627" w:rsidRPr="00085112" w:rsidRDefault="00BF2627" w:rsidP="00085112">
            <w:pPr>
              <w:rPr>
                <w:rFonts w:ascii="Arial" w:eastAsia="Arial" w:hAnsi="Arial" w:cs="Arial"/>
              </w:rPr>
            </w:pPr>
            <w:r w:rsidRPr="6BA6F4E1">
              <w:rPr>
                <w:rFonts w:ascii="Arial" w:eastAsia="Arial" w:hAnsi="Arial" w:cs="Arial"/>
              </w:rPr>
              <w:t>To appoint non-teaching staff (delegated to the headteacher)</w:t>
            </w:r>
          </w:p>
        </w:tc>
      </w:tr>
      <w:tr w:rsidR="00BF2627" w14:paraId="71452F73" w14:textId="77777777" w:rsidTr="6BA6F4E1">
        <w:tc>
          <w:tcPr>
            <w:tcW w:w="4965" w:type="dxa"/>
            <w:tcBorders>
              <w:top w:val="single" w:sz="8" w:space="0" w:color="auto"/>
              <w:left w:val="single" w:sz="8" w:space="0" w:color="auto"/>
              <w:bottom w:val="single" w:sz="8" w:space="0" w:color="auto"/>
              <w:right w:val="single" w:sz="8" w:space="0" w:color="auto"/>
            </w:tcBorders>
          </w:tcPr>
          <w:p w14:paraId="25505025" w14:textId="1EBE6702" w:rsidR="00BF2627" w:rsidRPr="6BA6F4E1" w:rsidRDefault="00BF2627" w:rsidP="00BF2627">
            <w:pPr>
              <w:rPr>
                <w:rFonts w:ascii="Arial" w:eastAsia="Arial" w:hAnsi="Arial" w:cs="Arial"/>
              </w:rPr>
            </w:pPr>
            <w:r w:rsidRPr="00085112">
              <w:rPr>
                <w:rFonts w:ascii="Arial" w:eastAsia="Arial" w:hAnsi="Arial" w:cs="Arial"/>
              </w:rPr>
              <w:t>To advise on levels of pay for all teaching and non-teaching staff except their own.</w:t>
            </w:r>
          </w:p>
        </w:tc>
        <w:tc>
          <w:tcPr>
            <w:tcW w:w="4950" w:type="dxa"/>
            <w:tcBorders>
              <w:top w:val="single" w:sz="8" w:space="0" w:color="auto"/>
              <w:left w:val="single" w:sz="8" w:space="0" w:color="auto"/>
              <w:bottom w:val="single" w:sz="8" w:space="0" w:color="auto"/>
              <w:right w:val="single" w:sz="8" w:space="0" w:color="auto"/>
            </w:tcBorders>
          </w:tcPr>
          <w:p w14:paraId="151F6A7E" w14:textId="098287E7" w:rsidR="00BF2627" w:rsidRPr="6BA6F4E1" w:rsidRDefault="00BF2627" w:rsidP="00BF2627">
            <w:pPr>
              <w:rPr>
                <w:rFonts w:ascii="Arial" w:eastAsia="Arial" w:hAnsi="Arial" w:cs="Arial"/>
              </w:rPr>
            </w:pPr>
            <w:r w:rsidRPr="00085112">
              <w:rPr>
                <w:rFonts w:ascii="Arial" w:eastAsia="Arial" w:hAnsi="Arial" w:cs="Arial"/>
              </w:rPr>
              <w:t>To set the pay of all members of staff, including that of the headteacher, in line with legal requirements.</w:t>
            </w:r>
          </w:p>
        </w:tc>
      </w:tr>
      <w:tr w:rsidR="6BA6F4E1" w14:paraId="655CF120" w14:textId="77777777" w:rsidTr="6BA6F4E1">
        <w:tc>
          <w:tcPr>
            <w:tcW w:w="4965" w:type="dxa"/>
            <w:tcBorders>
              <w:top w:val="single" w:sz="8" w:space="0" w:color="auto"/>
              <w:left w:val="single" w:sz="8" w:space="0" w:color="auto"/>
              <w:bottom w:val="single" w:sz="8" w:space="0" w:color="auto"/>
              <w:right w:val="single" w:sz="8" w:space="0" w:color="auto"/>
            </w:tcBorders>
          </w:tcPr>
          <w:p w14:paraId="74C283B2" w14:textId="383DF268" w:rsidR="6BA6F4E1" w:rsidRDefault="6BA6F4E1">
            <w:r w:rsidRPr="6BA6F4E1">
              <w:rPr>
                <w:rFonts w:ascii="Arial" w:eastAsia="Arial" w:hAnsi="Arial" w:cs="Arial"/>
              </w:rPr>
              <w:t>To make recommendations for teachers’ pay progression and other teachers pay related matters</w:t>
            </w:r>
          </w:p>
        </w:tc>
        <w:tc>
          <w:tcPr>
            <w:tcW w:w="4950" w:type="dxa"/>
            <w:tcBorders>
              <w:top w:val="single" w:sz="8" w:space="0" w:color="auto"/>
              <w:left w:val="single" w:sz="8" w:space="0" w:color="auto"/>
              <w:bottom w:val="single" w:sz="8" w:space="0" w:color="auto"/>
              <w:right w:val="single" w:sz="8" w:space="0" w:color="auto"/>
            </w:tcBorders>
          </w:tcPr>
          <w:p w14:paraId="5B0DB47D" w14:textId="2E058A7F" w:rsidR="6BA6F4E1" w:rsidRDefault="6BA6F4E1">
            <w:r w:rsidRPr="6BA6F4E1">
              <w:rPr>
                <w:rFonts w:ascii="Arial" w:eastAsia="Arial" w:hAnsi="Arial" w:cs="Arial"/>
              </w:rPr>
              <w:t>To decide whether to exercise their power to delegate certain functions relating to the appointment of staff.</w:t>
            </w:r>
          </w:p>
        </w:tc>
      </w:tr>
      <w:tr w:rsidR="6BA6F4E1" w14:paraId="0D93388E" w14:textId="77777777" w:rsidTr="6BA6F4E1">
        <w:tc>
          <w:tcPr>
            <w:tcW w:w="4965" w:type="dxa"/>
            <w:tcBorders>
              <w:top w:val="single" w:sz="8" w:space="0" w:color="auto"/>
              <w:left w:val="single" w:sz="8" w:space="0" w:color="auto"/>
              <w:bottom w:val="single" w:sz="8" w:space="0" w:color="auto"/>
              <w:right w:val="single" w:sz="8" w:space="0" w:color="auto"/>
            </w:tcBorders>
          </w:tcPr>
          <w:p w14:paraId="790E049E" w14:textId="4658B586" w:rsidR="6BA6F4E1" w:rsidRPr="00085112" w:rsidRDefault="6BA6F4E1">
            <w:pPr>
              <w:rPr>
                <w:color w:val="FF0000"/>
              </w:rPr>
            </w:pPr>
          </w:p>
        </w:tc>
        <w:tc>
          <w:tcPr>
            <w:tcW w:w="4950" w:type="dxa"/>
            <w:tcBorders>
              <w:top w:val="single" w:sz="8" w:space="0" w:color="auto"/>
              <w:left w:val="single" w:sz="8" w:space="0" w:color="auto"/>
              <w:bottom w:val="single" w:sz="8" w:space="0" w:color="auto"/>
              <w:right w:val="single" w:sz="8" w:space="0" w:color="auto"/>
            </w:tcBorders>
          </w:tcPr>
          <w:p w14:paraId="76534760" w14:textId="30328019" w:rsidR="6BA6F4E1" w:rsidRPr="00085112" w:rsidRDefault="6BA6F4E1">
            <w:pPr>
              <w:rPr>
                <w:color w:val="FF0000"/>
              </w:rPr>
            </w:pPr>
          </w:p>
        </w:tc>
      </w:tr>
      <w:tr w:rsidR="6BA6F4E1" w14:paraId="51534A73" w14:textId="77777777" w:rsidTr="6BA6F4E1">
        <w:tc>
          <w:tcPr>
            <w:tcW w:w="4965" w:type="dxa"/>
            <w:tcBorders>
              <w:top w:val="single" w:sz="8" w:space="0" w:color="auto"/>
              <w:left w:val="single" w:sz="8" w:space="0" w:color="auto"/>
              <w:bottom w:val="single" w:sz="8" w:space="0" w:color="auto"/>
              <w:right w:val="single" w:sz="8" w:space="0" w:color="auto"/>
            </w:tcBorders>
          </w:tcPr>
          <w:p w14:paraId="689721EC" w14:textId="64152613" w:rsidR="6BA6F4E1" w:rsidRPr="00085112" w:rsidRDefault="6BA6F4E1">
            <w:pPr>
              <w:rPr>
                <w:color w:val="FF0000"/>
              </w:rPr>
            </w:pPr>
          </w:p>
        </w:tc>
        <w:tc>
          <w:tcPr>
            <w:tcW w:w="4950" w:type="dxa"/>
            <w:tcBorders>
              <w:top w:val="single" w:sz="8" w:space="0" w:color="auto"/>
              <w:left w:val="single" w:sz="8" w:space="0" w:color="auto"/>
              <w:bottom w:val="single" w:sz="8" w:space="0" w:color="auto"/>
              <w:right w:val="single" w:sz="8" w:space="0" w:color="auto"/>
            </w:tcBorders>
          </w:tcPr>
          <w:p w14:paraId="5937F159" w14:textId="4EC8201C" w:rsidR="6BA6F4E1" w:rsidRPr="00085112" w:rsidRDefault="6BA6F4E1">
            <w:pPr>
              <w:rPr>
                <w:color w:val="FF0000"/>
              </w:rPr>
            </w:pPr>
          </w:p>
        </w:tc>
      </w:tr>
      <w:tr w:rsidR="6BA6F4E1" w14:paraId="3A81D0CD" w14:textId="77777777" w:rsidTr="6BA6F4E1">
        <w:tc>
          <w:tcPr>
            <w:tcW w:w="4965" w:type="dxa"/>
            <w:tcBorders>
              <w:top w:val="single" w:sz="8" w:space="0" w:color="auto"/>
              <w:left w:val="single" w:sz="8" w:space="0" w:color="auto"/>
              <w:bottom w:val="single" w:sz="8" w:space="0" w:color="auto"/>
              <w:right w:val="single" w:sz="8" w:space="0" w:color="auto"/>
            </w:tcBorders>
          </w:tcPr>
          <w:p w14:paraId="5A6220AA" w14:textId="705C7C99" w:rsidR="6BA6F4E1" w:rsidRDefault="6BA6F4E1">
            <w:r w:rsidRPr="6BA6F4E1">
              <w:rPr>
                <w:rFonts w:ascii="Arial" w:eastAsia="Arial" w:hAnsi="Arial" w:cs="Arial"/>
              </w:rPr>
              <w:t>To advise on adopting effective procedures to deal with incompetent teachers and to keep the GB  informed of the general operation of such procedures</w:t>
            </w:r>
          </w:p>
        </w:tc>
        <w:tc>
          <w:tcPr>
            <w:tcW w:w="4950" w:type="dxa"/>
            <w:tcBorders>
              <w:top w:val="single" w:sz="8" w:space="0" w:color="auto"/>
              <w:left w:val="single" w:sz="8" w:space="0" w:color="auto"/>
              <w:bottom w:val="single" w:sz="8" w:space="0" w:color="auto"/>
              <w:right w:val="single" w:sz="8" w:space="0" w:color="auto"/>
            </w:tcBorders>
          </w:tcPr>
          <w:p w14:paraId="09725DD6" w14:textId="5A298203" w:rsidR="6BA6F4E1" w:rsidRDefault="6BA6F4E1">
            <w:r w:rsidRPr="6BA6F4E1">
              <w:rPr>
                <w:rFonts w:ascii="Arial" w:eastAsia="Arial" w:hAnsi="Arial" w:cs="Arial"/>
              </w:rPr>
              <w:t>To establish capability procedures to deal with underperforming teachers.</w:t>
            </w:r>
          </w:p>
        </w:tc>
      </w:tr>
      <w:tr w:rsidR="6BA6F4E1" w14:paraId="3CA6F8AF" w14:textId="77777777" w:rsidTr="6BA6F4E1">
        <w:tc>
          <w:tcPr>
            <w:tcW w:w="4965" w:type="dxa"/>
            <w:tcBorders>
              <w:top w:val="single" w:sz="8" w:space="0" w:color="auto"/>
              <w:left w:val="single" w:sz="8" w:space="0" w:color="auto"/>
              <w:bottom w:val="single" w:sz="8" w:space="0" w:color="auto"/>
              <w:right w:val="single" w:sz="8" w:space="0" w:color="auto"/>
            </w:tcBorders>
          </w:tcPr>
          <w:p w14:paraId="46130736" w14:textId="2D585F95" w:rsidR="6BA6F4E1" w:rsidRDefault="6BA6F4E1">
            <w:r w:rsidRPr="6BA6F4E1">
              <w:rPr>
                <w:rFonts w:ascii="Arial" w:eastAsia="Arial" w:hAnsi="Arial" w:cs="Arial"/>
              </w:rPr>
              <w:t>To advise on disciplinary rules and procedures and staff grievance</w:t>
            </w:r>
          </w:p>
        </w:tc>
        <w:tc>
          <w:tcPr>
            <w:tcW w:w="4950" w:type="dxa"/>
            <w:tcBorders>
              <w:top w:val="single" w:sz="8" w:space="0" w:color="auto"/>
              <w:left w:val="single" w:sz="8" w:space="0" w:color="auto"/>
              <w:bottom w:val="single" w:sz="8" w:space="0" w:color="auto"/>
              <w:right w:val="single" w:sz="8" w:space="0" w:color="auto"/>
            </w:tcBorders>
          </w:tcPr>
          <w:p w14:paraId="28389565" w14:textId="724D3DFE" w:rsidR="6BA6F4E1" w:rsidRDefault="6BA6F4E1">
            <w:r w:rsidRPr="6BA6F4E1">
              <w:rPr>
                <w:rFonts w:ascii="Arial" w:eastAsia="Arial" w:hAnsi="Arial" w:cs="Arial"/>
              </w:rPr>
              <w:t>To establish disciplinary rules and procedures and staff grievance procedures and to take appropriate steps to make them known to members of staff.</w:t>
            </w:r>
          </w:p>
        </w:tc>
      </w:tr>
      <w:tr w:rsidR="6BA6F4E1" w14:paraId="315E506F" w14:textId="77777777" w:rsidTr="6BA6F4E1">
        <w:tc>
          <w:tcPr>
            <w:tcW w:w="4965" w:type="dxa"/>
            <w:tcBorders>
              <w:top w:val="single" w:sz="8" w:space="0" w:color="auto"/>
              <w:left w:val="single" w:sz="8" w:space="0" w:color="auto"/>
              <w:bottom w:val="single" w:sz="8" w:space="0" w:color="auto"/>
              <w:right w:val="single" w:sz="8" w:space="0" w:color="auto"/>
            </w:tcBorders>
          </w:tcPr>
          <w:p w14:paraId="21AFBD83" w14:textId="6862094C" w:rsidR="6BA6F4E1" w:rsidRDefault="6BA6F4E1">
            <w:r w:rsidRPr="6BA6F4E1">
              <w:rPr>
                <w:rFonts w:ascii="Arial" w:eastAsia="Arial" w:hAnsi="Arial" w:cs="Arial"/>
              </w:rPr>
              <w:t>To advise the GB on whether anyone employed at the school should be dismissed</w:t>
            </w:r>
          </w:p>
        </w:tc>
        <w:tc>
          <w:tcPr>
            <w:tcW w:w="4950" w:type="dxa"/>
            <w:tcBorders>
              <w:top w:val="single" w:sz="8" w:space="0" w:color="auto"/>
              <w:left w:val="single" w:sz="8" w:space="0" w:color="auto"/>
              <w:bottom w:val="single" w:sz="8" w:space="0" w:color="auto"/>
              <w:right w:val="single" w:sz="8" w:space="0" w:color="auto"/>
            </w:tcBorders>
          </w:tcPr>
          <w:p w14:paraId="00F79ECF" w14:textId="1EAE37D8" w:rsidR="6BA6F4E1" w:rsidRDefault="6BA6F4E1">
            <w:r w:rsidRPr="6BA6F4E1">
              <w:rPr>
                <w:rFonts w:ascii="Arial" w:eastAsia="Arial" w:hAnsi="Arial" w:cs="Arial"/>
              </w:rPr>
              <w:t>To dismiss an employee.</w:t>
            </w:r>
          </w:p>
        </w:tc>
      </w:tr>
      <w:tr w:rsidR="6BA6F4E1" w14:paraId="630064DE" w14:textId="77777777" w:rsidTr="6BA6F4E1">
        <w:tc>
          <w:tcPr>
            <w:tcW w:w="4965" w:type="dxa"/>
            <w:tcBorders>
              <w:top w:val="single" w:sz="8" w:space="0" w:color="auto"/>
              <w:left w:val="single" w:sz="8" w:space="0" w:color="auto"/>
              <w:bottom w:val="single" w:sz="8" w:space="0" w:color="auto"/>
              <w:right w:val="single" w:sz="8" w:space="0" w:color="auto"/>
            </w:tcBorders>
          </w:tcPr>
          <w:p w14:paraId="74538EFD" w14:textId="0670C068" w:rsidR="6BA6F4E1" w:rsidRDefault="6BA6F4E1">
            <w:r w:rsidRPr="6BA6F4E1">
              <w:rPr>
                <w:rFonts w:ascii="Arial" w:eastAsia="Arial" w:hAnsi="Arial" w:cs="Arial"/>
              </w:rPr>
              <w:t>To advise the GB on payments to be made.</w:t>
            </w:r>
          </w:p>
        </w:tc>
        <w:tc>
          <w:tcPr>
            <w:tcW w:w="4950" w:type="dxa"/>
            <w:tcBorders>
              <w:top w:val="single" w:sz="8" w:space="0" w:color="auto"/>
              <w:left w:val="single" w:sz="8" w:space="0" w:color="auto"/>
              <w:bottom w:val="single" w:sz="8" w:space="0" w:color="auto"/>
              <w:right w:val="single" w:sz="8" w:space="0" w:color="auto"/>
            </w:tcBorders>
          </w:tcPr>
          <w:p w14:paraId="13D4916B" w14:textId="74F46659" w:rsidR="6BA6F4E1" w:rsidRDefault="6BA6F4E1" w:rsidP="6BA6F4E1">
            <w:pPr>
              <w:pStyle w:val="ListParagraph"/>
              <w:numPr>
                <w:ilvl w:val="0"/>
                <w:numId w:val="42"/>
              </w:numPr>
              <w:rPr>
                <w:rFonts w:ascii="Arial" w:eastAsia="Arial" w:hAnsi="Arial" w:cs="Arial"/>
              </w:rPr>
            </w:pPr>
            <w:r w:rsidRPr="6BA6F4E1">
              <w:rPr>
                <w:rFonts w:ascii="Arial" w:eastAsia="Arial" w:hAnsi="Arial" w:cs="Arial"/>
              </w:rPr>
              <w:t>To decide whether any payment should be made in respect of the dismissal or to secure the resignation of a member of staff (includes early retirement and redundancies) and the amount of any such payment.</w:t>
            </w:r>
          </w:p>
          <w:p w14:paraId="67F74BA5" w14:textId="3B20F089" w:rsidR="6BA6F4E1" w:rsidRDefault="6BA6F4E1" w:rsidP="6BA6F4E1">
            <w:pPr>
              <w:pStyle w:val="ListParagraph"/>
              <w:numPr>
                <w:ilvl w:val="0"/>
                <w:numId w:val="42"/>
              </w:numPr>
              <w:rPr>
                <w:rFonts w:ascii="Arial" w:eastAsia="Arial" w:hAnsi="Arial" w:cs="Arial"/>
              </w:rPr>
            </w:pPr>
            <w:r w:rsidRPr="6BA6F4E1">
              <w:rPr>
                <w:rFonts w:ascii="Arial" w:eastAsia="Arial" w:hAnsi="Arial" w:cs="Arial"/>
              </w:rPr>
              <w:t>To decide whether to grant early retirement to teachers</w:t>
            </w:r>
          </w:p>
        </w:tc>
      </w:tr>
      <w:tr w:rsidR="6BA6F4E1" w14:paraId="3AB7C1D2" w14:textId="77777777" w:rsidTr="6BA6F4E1">
        <w:tc>
          <w:tcPr>
            <w:tcW w:w="4965" w:type="dxa"/>
            <w:tcBorders>
              <w:top w:val="single" w:sz="8" w:space="0" w:color="auto"/>
              <w:left w:val="single" w:sz="8" w:space="0" w:color="auto"/>
              <w:bottom w:val="single" w:sz="8" w:space="0" w:color="auto"/>
              <w:right w:val="single" w:sz="8" w:space="0" w:color="auto"/>
            </w:tcBorders>
          </w:tcPr>
          <w:p w14:paraId="7F31FE43" w14:textId="22425B0A" w:rsidR="6BA6F4E1" w:rsidRDefault="6BA6F4E1">
            <w:r w:rsidRPr="6BA6F4E1">
              <w:rPr>
                <w:rFonts w:ascii="Arial" w:eastAsia="Arial" w:hAnsi="Arial" w:cs="Arial"/>
              </w:rPr>
              <w:t>To suspend staff in appropriate circumstances</w:t>
            </w:r>
          </w:p>
        </w:tc>
        <w:tc>
          <w:tcPr>
            <w:tcW w:w="4950" w:type="dxa"/>
            <w:tcBorders>
              <w:top w:val="single" w:sz="8" w:space="0" w:color="auto"/>
              <w:left w:val="single" w:sz="8" w:space="0" w:color="auto"/>
              <w:bottom w:val="single" w:sz="8" w:space="0" w:color="auto"/>
              <w:right w:val="single" w:sz="8" w:space="0" w:color="auto"/>
            </w:tcBorders>
          </w:tcPr>
          <w:p w14:paraId="4522F986" w14:textId="027E5A76" w:rsidR="6BA6F4E1" w:rsidRDefault="6BA6F4E1" w:rsidP="6BA6F4E1">
            <w:pPr>
              <w:pStyle w:val="ListParagraph"/>
              <w:numPr>
                <w:ilvl w:val="0"/>
                <w:numId w:val="41"/>
              </w:numPr>
              <w:rPr>
                <w:rFonts w:ascii="Arial" w:eastAsia="Arial" w:hAnsi="Arial" w:cs="Arial"/>
              </w:rPr>
            </w:pPr>
            <w:r w:rsidRPr="6BA6F4E1">
              <w:rPr>
                <w:rFonts w:ascii="Arial" w:eastAsia="Arial" w:hAnsi="Arial" w:cs="Arial"/>
              </w:rPr>
              <w:t>To suspend staff in appropriate circumstances</w:t>
            </w:r>
          </w:p>
          <w:p w14:paraId="68507678" w14:textId="738E3D8B" w:rsidR="6BA6F4E1" w:rsidRDefault="6BA6F4E1" w:rsidP="6BA6F4E1">
            <w:pPr>
              <w:pStyle w:val="ListParagraph"/>
              <w:numPr>
                <w:ilvl w:val="0"/>
                <w:numId w:val="41"/>
              </w:numPr>
              <w:rPr>
                <w:rFonts w:ascii="Arial" w:eastAsia="Arial" w:hAnsi="Arial" w:cs="Arial"/>
              </w:rPr>
            </w:pPr>
            <w:r w:rsidRPr="6BA6F4E1">
              <w:rPr>
                <w:rFonts w:ascii="Arial" w:eastAsia="Arial" w:hAnsi="Arial" w:cs="Arial"/>
              </w:rPr>
              <w:t>To end a suspension</w:t>
            </w:r>
          </w:p>
        </w:tc>
      </w:tr>
      <w:tr w:rsidR="6BA6F4E1" w14:paraId="5D13B109" w14:textId="77777777" w:rsidTr="6BA6F4E1">
        <w:tc>
          <w:tcPr>
            <w:tcW w:w="4965" w:type="dxa"/>
            <w:tcBorders>
              <w:top w:val="single" w:sz="8" w:space="0" w:color="auto"/>
              <w:left w:val="single" w:sz="8" w:space="0" w:color="auto"/>
              <w:bottom w:val="single" w:sz="8" w:space="0" w:color="auto"/>
              <w:right w:val="single" w:sz="8" w:space="0" w:color="auto"/>
            </w:tcBorders>
          </w:tcPr>
          <w:p w14:paraId="383F7EF6" w14:textId="029469D9" w:rsidR="6BA6F4E1" w:rsidRDefault="6BA6F4E1">
            <w:r w:rsidRPr="6BA6F4E1">
              <w:rPr>
                <w:rFonts w:ascii="Arial" w:eastAsia="Arial" w:hAnsi="Arial" w:cs="Arial"/>
              </w:rPr>
              <w:t>To deploy, manage and lead all teaching and support staff and allocate particular duties to them.</w:t>
            </w:r>
          </w:p>
        </w:tc>
        <w:tc>
          <w:tcPr>
            <w:tcW w:w="4950" w:type="dxa"/>
            <w:tcBorders>
              <w:top w:val="single" w:sz="8" w:space="0" w:color="auto"/>
              <w:left w:val="single" w:sz="8" w:space="0" w:color="auto"/>
              <w:bottom w:val="single" w:sz="8" w:space="0" w:color="auto"/>
              <w:right w:val="single" w:sz="8" w:space="0" w:color="auto"/>
            </w:tcBorders>
          </w:tcPr>
          <w:p w14:paraId="4036FDF2" w14:textId="30A0EFE9" w:rsidR="6BA6F4E1" w:rsidRDefault="6BA6F4E1">
            <w:r w:rsidRPr="6BA6F4E1">
              <w:rPr>
                <w:rFonts w:ascii="Arial" w:eastAsia="Arial" w:hAnsi="Arial" w:cs="Arial"/>
              </w:rPr>
              <w:t>The instigation of an appropriate pay spine and related procedures for support staff.</w:t>
            </w:r>
          </w:p>
        </w:tc>
      </w:tr>
      <w:tr w:rsidR="6BA6F4E1" w14:paraId="049456C7" w14:textId="77777777" w:rsidTr="6BA6F4E1">
        <w:tc>
          <w:tcPr>
            <w:tcW w:w="4965" w:type="dxa"/>
            <w:tcBorders>
              <w:top w:val="single" w:sz="8" w:space="0" w:color="auto"/>
              <w:left w:val="single" w:sz="8" w:space="0" w:color="auto"/>
              <w:bottom w:val="single" w:sz="8" w:space="0" w:color="auto"/>
              <w:right w:val="single" w:sz="8" w:space="0" w:color="auto"/>
            </w:tcBorders>
          </w:tcPr>
          <w:p w14:paraId="5E29C2C3" w14:textId="7B385F07" w:rsidR="6BA6F4E1" w:rsidRDefault="6BA6F4E1">
            <w:r w:rsidRPr="6BA6F4E1">
              <w:rPr>
                <w:rFonts w:ascii="Arial" w:eastAsia="Arial" w:hAnsi="Arial" w:cs="Arial"/>
              </w:rPr>
              <w:t>To evaluate the standards of teaching and learning and ensure that proper standards of professional performance are established and maintained.</w:t>
            </w:r>
          </w:p>
        </w:tc>
        <w:tc>
          <w:tcPr>
            <w:tcW w:w="4950" w:type="dxa"/>
            <w:tcBorders>
              <w:top w:val="single" w:sz="8" w:space="0" w:color="auto"/>
              <w:left w:val="single" w:sz="8" w:space="0" w:color="auto"/>
              <w:bottom w:val="single" w:sz="8" w:space="0" w:color="auto"/>
              <w:right w:val="single" w:sz="8" w:space="0" w:color="auto"/>
            </w:tcBorders>
          </w:tcPr>
          <w:p w14:paraId="087F48B2" w14:textId="0B2AC6B2" w:rsidR="6BA6F4E1" w:rsidRDefault="6BA6F4E1">
            <w:r w:rsidRPr="6BA6F4E1">
              <w:rPr>
                <w:rFonts w:ascii="Arial" w:eastAsia="Arial" w:hAnsi="Arial" w:cs="Arial"/>
                <w:b/>
                <w:bCs/>
              </w:rPr>
              <w:t xml:space="preserve"> </w:t>
            </w:r>
          </w:p>
        </w:tc>
      </w:tr>
    </w:tbl>
    <w:p w14:paraId="68165B99" w14:textId="7AF907DB" w:rsidR="187E125A" w:rsidRDefault="187E125A">
      <w:r w:rsidRPr="6BA6F4E1">
        <w:rPr>
          <w:rFonts w:ascii="Arial" w:eastAsia="Arial" w:hAnsi="Arial" w:cs="Arial"/>
        </w:rPr>
        <w:lastRenderedPageBreak/>
        <w:t xml:space="preserve"> </w:t>
      </w:r>
    </w:p>
    <w:p w14:paraId="744E6423" w14:textId="520900AD" w:rsidR="00874CF1" w:rsidRDefault="00874CF1">
      <w:pPr>
        <w:rPr>
          <w:rFonts w:ascii="Arial" w:eastAsia="Arial" w:hAnsi="Arial" w:cs="Arial"/>
          <w:b/>
          <w:bCs/>
        </w:rPr>
      </w:pPr>
      <w:r>
        <w:rPr>
          <w:rFonts w:ascii="Arial" w:eastAsia="Arial" w:hAnsi="Arial" w:cs="Arial"/>
          <w:b/>
          <w:bCs/>
        </w:rPr>
        <w:t>SAFEGUARDING &amp; CHILD PROTECTION</w:t>
      </w:r>
    </w:p>
    <w:tbl>
      <w:tblPr>
        <w:tblW w:w="0" w:type="auto"/>
        <w:tblLayout w:type="fixed"/>
        <w:tblLook w:val="00A0" w:firstRow="1" w:lastRow="0" w:firstColumn="1" w:lastColumn="0" w:noHBand="0" w:noVBand="0"/>
      </w:tblPr>
      <w:tblGrid>
        <w:gridCol w:w="4965"/>
        <w:gridCol w:w="4950"/>
      </w:tblGrid>
      <w:tr w:rsidR="00874CF1" w14:paraId="34A25BBE" w14:textId="77777777" w:rsidTr="00494280">
        <w:tc>
          <w:tcPr>
            <w:tcW w:w="4965" w:type="dxa"/>
            <w:tcBorders>
              <w:top w:val="single" w:sz="8" w:space="0" w:color="auto"/>
              <w:left w:val="single" w:sz="8" w:space="0" w:color="auto"/>
              <w:bottom w:val="single" w:sz="8" w:space="0" w:color="auto"/>
              <w:right w:val="single" w:sz="8" w:space="0" w:color="auto"/>
            </w:tcBorders>
          </w:tcPr>
          <w:p w14:paraId="31DC5FE5" w14:textId="77777777" w:rsidR="00874CF1" w:rsidRDefault="00874CF1" w:rsidP="00494280">
            <w:pPr>
              <w:jc w:val="center"/>
            </w:pPr>
            <w:r w:rsidRPr="6BA6F4E1">
              <w:rPr>
                <w:rFonts w:ascii="Arial" w:eastAsia="Arial" w:hAnsi="Arial" w:cs="Arial"/>
                <w:b/>
                <w:bCs/>
                <w:lang w:val="en-US"/>
              </w:rPr>
              <w:t>Responsibilities of headteacher</w:t>
            </w:r>
          </w:p>
        </w:tc>
        <w:tc>
          <w:tcPr>
            <w:tcW w:w="4950" w:type="dxa"/>
            <w:tcBorders>
              <w:top w:val="single" w:sz="8" w:space="0" w:color="auto"/>
              <w:left w:val="single" w:sz="8" w:space="0" w:color="auto"/>
              <w:bottom w:val="single" w:sz="8" w:space="0" w:color="auto"/>
              <w:right w:val="single" w:sz="8" w:space="0" w:color="auto"/>
            </w:tcBorders>
          </w:tcPr>
          <w:p w14:paraId="6E57AD5B" w14:textId="77777777" w:rsidR="00874CF1" w:rsidRDefault="00874CF1" w:rsidP="00494280">
            <w:pPr>
              <w:jc w:val="center"/>
            </w:pPr>
            <w:r w:rsidRPr="6BA6F4E1">
              <w:rPr>
                <w:rFonts w:ascii="Arial" w:eastAsia="Arial" w:hAnsi="Arial" w:cs="Arial"/>
                <w:b/>
                <w:bCs/>
                <w:lang w:val="en-US"/>
              </w:rPr>
              <w:t>Responsibilities of governing body</w:t>
            </w:r>
          </w:p>
        </w:tc>
      </w:tr>
      <w:tr w:rsidR="00874CF1" w14:paraId="348D72CD" w14:textId="77777777" w:rsidTr="00494280">
        <w:tc>
          <w:tcPr>
            <w:tcW w:w="4965" w:type="dxa"/>
            <w:tcBorders>
              <w:top w:val="single" w:sz="8" w:space="0" w:color="auto"/>
              <w:left w:val="single" w:sz="8" w:space="0" w:color="auto"/>
              <w:bottom w:val="single" w:sz="8" w:space="0" w:color="auto"/>
              <w:right w:val="single" w:sz="8" w:space="0" w:color="auto"/>
            </w:tcBorders>
          </w:tcPr>
          <w:p w14:paraId="53A66037" w14:textId="43277CD0" w:rsidR="00874CF1" w:rsidRDefault="00874CF1" w:rsidP="00494280"/>
        </w:tc>
        <w:tc>
          <w:tcPr>
            <w:tcW w:w="4950" w:type="dxa"/>
            <w:tcBorders>
              <w:top w:val="single" w:sz="8" w:space="0" w:color="auto"/>
              <w:left w:val="single" w:sz="8" w:space="0" w:color="auto"/>
              <w:bottom w:val="single" w:sz="8" w:space="0" w:color="auto"/>
              <w:right w:val="single" w:sz="8" w:space="0" w:color="auto"/>
            </w:tcBorders>
          </w:tcPr>
          <w:p w14:paraId="30C5EFCE" w14:textId="3D510651" w:rsidR="00874CF1" w:rsidRDefault="00874CF1" w:rsidP="00494280"/>
        </w:tc>
      </w:tr>
      <w:tr w:rsidR="00874CF1" w14:paraId="66AF1AA9" w14:textId="77777777" w:rsidTr="00494280">
        <w:tc>
          <w:tcPr>
            <w:tcW w:w="4965" w:type="dxa"/>
            <w:tcBorders>
              <w:top w:val="single" w:sz="8" w:space="0" w:color="auto"/>
              <w:left w:val="single" w:sz="8" w:space="0" w:color="auto"/>
              <w:bottom w:val="single" w:sz="8" w:space="0" w:color="auto"/>
              <w:right w:val="single" w:sz="8" w:space="0" w:color="auto"/>
            </w:tcBorders>
          </w:tcPr>
          <w:p w14:paraId="3179E875" w14:textId="67785383" w:rsidR="00874CF1" w:rsidRDefault="002C7EAA" w:rsidP="00494280">
            <w:r>
              <w:rPr>
                <w:rFonts w:ascii="Arial" w:eastAsia="Arial" w:hAnsi="Arial" w:cs="Arial"/>
              </w:rPr>
              <w:t>Ensure that school policies and procedures are understood and followed by all staff.</w:t>
            </w:r>
          </w:p>
        </w:tc>
        <w:tc>
          <w:tcPr>
            <w:tcW w:w="4950" w:type="dxa"/>
            <w:tcBorders>
              <w:top w:val="single" w:sz="8" w:space="0" w:color="auto"/>
              <w:left w:val="single" w:sz="8" w:space="0" w:color="auto"/>
              <w:bottom w:val="single" w:sz="8" w:space="0" w:color="auto"/>
              <w:right w:val="single" w:sz="8" w:space="0" w:color="auto"/>
            </w:tcBorders>
          </w:tcPr>
          <w:p w14:paraId="35341FA3" w14:textId="77777777" w:rsidR="00874CF1" w:rsidRDefault="00874CF1" w:rsidP="00494280">
            <w:pPr>
              <w:rPr>
                <w:rFonts w:ascii="Arial" w:eastAsia="Arial" w:hAnsi="Arial" w:cs="Arial"/>
              </w:rPr>
            </w:pPr>
            <w:r>
              <w:rPr>
                <w:rFonts w:ascii="Arial" w:eastAsia="Arial" w:hAnsi="Arial" w:cs="Arial"/>
              </w:rPr>
              <w:t>Ensure the school complies with their duties under legislation and have regard to Keeping Children Safe in Education guidance.</w:t>
            </w:r>
          </w:p>
          <w:p w14:paraId="2CD79D02" w14:textId="4914D27F" w:rsidR="002C7EAA" w:rsidRPr="00085112" w:rsidRDefault="002C7EAA" w:rsidP="00494280">
            <w:pPr>
              <w:rPr>
                <w:rFonts w:ascii="Arial" w:hAnsi="Arial" w:cs="Arial"/>
              </w:rPr>
            </w:pPr>
            <w:r w:rsidRPr="00085112">
              <w:rPr>
                <w:rFonts w:ascii="Arial" w:hAnsi="Arial" w:cs="Arial"/>
              </w:rPr>
              <w:t>Ensure there are appropriate policies and procedures in place in order for appropriate action to be taken in a timely manner to safeguard and promote children’s welfare.</w:t>
            </w:r>
          </w:p>
        </w:tc>
      </w:tr>
      <w:tr w:rsidR="002C7EAA" w14:paraId="134E37AE" w14:textId="77777777" w:rsidTr="00494280">
        <w:tc>
          <w:tcPr>
            <w:tcW w:w="4965" w:type="dxa"/>
            <w:tcBorders>
              <w:top w:val="single" w:sz="8" w:space="0" w:color="auto"/>
              <w:left w:val="single" w:sz="8" w:space="0" w:color="auto"/>
              <w:bottom w:val="single" w:sz="8" w:space="0" w:color="auto"/>
              <w:right w:val="single" w:sz="8" w:space="0" w:color="auto"/>
            </w:tcBorders>
          </w:tcPr>
          <w:p w14:paraId="32B908AB" w14:textId="1099F225" w:rsidR="002C7EAA" w:rsidRDefault="002C7EAA" w:rsidP="00494280">
            <w:pPr>
              <w:rPr>
                <w:rFonts w:ascii="Arial" w:eastAsia="Arial" w:hAnsi="Arial" w:cs="Arial"/>
              </w:rPr>
            </w:pPr>
            <w:r>
              <w:rPr>
                <w:rFonts w:ascii="Arial" w:eastAsia="Arial" w:hAnsi="Arial" w:cs="Arial"/>
              </w:rPr>
              <w:t xml:space="preserve">Carry out the duties of the Designated Safeguarding Lead and ensure </w:t>
            </w:r>
            <w:r w:rsidRPr="6BA6F4E1">
              <w:rPr>
                <w:rFonts w:ascii="Arial" w:eastAsia="Arial" w:hAnsi="Arial" w:cs="Arial"/>
              </w:rPr>
              <w:t xml:space="preserve"> </w:t>
            </w:r>
            <w:r>
              <w:rPr>
                <w:rFonts w:ascii="Arial" w:eastAsia="Arial" w:hAnsi="Arial" w:cs="Arial"/>
              </w:rPr>
              <w:t>DDSLs are trained and appointed.</w:t>
            </w:r>
          </w:p>
        </w:tc>
        <w:tc>
          <w:tcPr>
            <w:tcW w:w="4950" w:type="dxa"/>
            <w:tcBorders>
              <w:top w:val="single" w:sz="8" w:space="0" w:color="auto"/>
              <w:left w:val="single" w:sz="8" w:space="0" w:color="auto"/>
              <w:bottom w:val="single" w:sz="8" w:space="0" w:color="auto"/>
              <w:right w:val="single" w:sz="8" w:space="0" w:color="auto"/>
            </w:tcBorders>
          </w:tcPr>
          <w:p w14:paraId="7F8E5B37" w14:textId="3AECFF1E" w:rsidR="002C7EAA" w:rsidRDefault="002C7EAA" w:rsidP="00494280">
            <w:pPr>
              <w:rPr>
                <w:rFonts w:ascii="Arial" w:eastAsia="Arial" w:hAnsi="Arial" w:cs="Arial"/>
              </w:rPr>
            </w:pPr>
            <w:r>
              <w:rPr>
                <w:rFonts w:ascii="Arial" w:eastAsia="Arial" w:hAnsi="Arial" w:cs="Arial"/>
              </w:rPr>
              <w:t>Ensure a member of the board takes on the leadership responsibility for the school’s safeguarding arrangements and appoint a Designated Safeguarding Lead (DSL).</w:t>
            </w:r>
          </w:p>
        </w:tc>
      </w:tr>
      <w:tr w:rsidR="002C7EAA" w14:paraId="3501ECC1" w14:textId="77777777" w:rsidTr="00494280">
        <w:tc>
          <w:tcPr>
            <w:tcW w:w="4965" w:type="dxa"/>
            <w:tcBorders>
              <w:top w:val="single" w:sz="8" w:space="0" w:color="auto"/>
              <w:left w:val="single" w:sz="8" w:space="0" w:color="auto"/>
              <w:bottom w:val="single" w:sz="8" w:space="0" w:color="auto"/>
              <w:right w:val="single" w:sz="8" w:space="0" w:color="auto"/>
            </w:tcBorders>
          </w:tcPr>
          <w:p w14:paraId="11F74C9C" w14:textId="0B13C076" w:rsidR="002C7EAA" w:rsidRDefault="002C7EAA" w:rsidP="002C7EAA">
            <w:pPr>
              <w:rPr>
                <w:rFonts w:ascii="Arial" w:eastAsia="Arial" w:hAnsi="Arial" w:cs="Arial"/>
              </w:rPr>
            </w:pPr>
            <w:r>
              <w:rPr>
                <w:rFonts w:ascii="Arial" w:eastAsia="Arial" w:hAnsi="Arial" w:cs="Arial"/>
              </w:rPr>
              <w:t>Ensure Safeguarding and Child Protection policies and procedures are embedded within practice and updated as required.</w:t>
            </w:r>
          </w:p>
        </w:tc>
        <w:tc>
          <w:tcPr>
            <w:tcW w:w="4950" w:type="dxa"/>
            <w:tcBorders>
              <w:top w:val="single" w:sz="8" w:space="0" w:color="auto"/>
              <w:left w:val="single" w:sz="8" w:space="0" w:color="auto"/>
              <w:bottom w:val="single" w:sz="8" w:space="0" w:color="auto"/>
              <w:right w:val="single" w:sz="8" w:space="0" w:color="auto"/>
            </w:tcBorders>
          </w:tcPr>
          <w:p w14:paraId="5742B40B" w14:textId="4158DC4A" w:rsidR="002C7EAA" w:rsidRDefault="002C7EAA" w:rsidP="002C7EAA">
            <w:pPr>
              <w:rPr>
                <w:rFonts w:ascii="Arial" w:eastAsia="Arial" w:hAnsi="Arial" w:cs="Arial"/>
              </w:rPr>
            </w:pPr>
            <w:r>
              <w:rPr>
                <w:rFonts w:ascii="Arial" w:eastAsia="Arial" w:hAnsi="Arial" w:cs="Arial"/>
              </w:rPr>
              <w:t xml:space="preserve">Ensure training for Governors and staff on Safeguarding and Child Protection is appropriate and updated regularly. </w:t>
            </w:r>
          </w:p>
        </w:tc>
      </w:tr>
    </w:tbl>
    <w:p w14:paraId="3E6BCA35" w14:textId="77777777" w:rsidR="00874CF1" w:rsidRDefault="00874CF1">
      <w:pPr>
        <w:rPr>
          <w:rFonts w:ascii="Arial" w:eastAsia="Arial" w:hAnsi="Arial" w:cs="Arial"/>
          <w:b/>
          <w:bCs/>
        </w:rPr>
      </w:pPr>
    </w:p>
    <w:p w14:paraId="6FD960E9" w14:textId="77777777" w:rsidR="00874CF1" w:rsidRDefault="00874CF1">
      <w:pPr>
        <w:rPr>
          <w:rFonts w:ascii="Arial" w:eastAsia="Arial" w:hAnsi="Arial" w:cs="Arial"/>
          <w:b/>
          <w:bCs/>
        </w:rPr>
      </w:pPr>
    </w:p>
    <w:p w14:paraId="3A1B51B3" w14:textId="62158D44" w:rsidR="187E125A" w:rsidRDefault="187E125A">
      <w:r w:rsidRPr="6BA6F4E1">
        <w:rPr>
          <w:rFonts w:ascii="Arial" w:eastAsia="Arial" w:hAnsi="Arial" w:cs="Arial"/>
          <w:b/>
          <w:bCs/>
        </w:rPr>
        <w:t>CURRICULUM</w:t>
      </w:r>
    </w:p>
    <w:p w14:paraId="35836434" w14:textId="096E9C6E" w:rsidR="187E125A" w:rsidRDefault="187E125A">
      <w:r w:rsidRPr="6BA6F4E1">
        <w:rPr>
          <w:rFonts w:ascii="Arial" w:eastAsia="Arial" w:hAnsi="Arial" w:cs="Arial"/>
          <w:b/>
          <w:bCs/>
        </w:rPr>
        <w:t xml:space="preserve"> </w:t>
      </w:r>
    </w:p>
    <w:tbl>
      <w:tblPr>
        <w:tblW w:w="0" w:type="auto"/>
        <w:tblLayout w:type="fixed"/>
        <w:tblLook w:val="00A0" w:firstRow="1" w:lastRow="0" w:firstColumn="1" w:lastColumn="0" w:noHBand="0" w:noVBand="0"/>
      </w:tblPr>
      <w:tblGrid>
        <w:gridCol w:w="4965"/>
        <w:gridCol w:w="4950"/>
      </w:tblGrid>
      <w:tr w:rsidR="6BA6F4E1" w14:paraId="6767E824" w14:textId="77777777" w:rsidTr="6BA6F4E1">
        <w:tc>
          <w:tcPr>
            <w:tcW w:w="4965" w:type="dxa"/>
            <w:tcBorders>
              <w:top w:val="single" w:sz="8" w:space="0" w:color="auto"/>
              <w:left w:val="single" w:sz="8" w:space="0" w:color="auto"/>
              <w:bottom w:val="single" w:sz="8" w:space="0" w:color="auto"/>
              <w:right w:val="single" w:sz="8" w:space="0" w:color="auto"/>
            </w:tcBorders>
          </w:tcPr>
          <w:p w14:paraId="20C708CD" w14:textId="59000E9B" w:rsidR="6BA6F4E1" w:rsidRDefault="6BA6F4E1" w:rsidP="6BA6F4E1">
            <w:pPr>
              <w:jc w:val="center"/>
            </w:pPr>
            <w:bookmarkStart w:id="0" w:name="_Hlk118883578"/>
            <w:r w:rsidRPr="6BA6F4E1">
              <w:rPr>
                <w:rFonts w:ascii="Arial" w:eastAsia="Arial" w:hAnsi="Arial" w:cs="Arial"/>
                <w:b/>
                <w:bCs/>
                <w:lang w:val="en-US"/>
              </w:rPr>
              <w:t>Responsibilities of headteacher</w:t>
            </w:r>
          </w:p>
        </w:tc>
        <w:tc>
          <w:tcPr>
            <w:tcW w:w="4950" w:type="dxa"/>
            <w:tcBorders>
              <w:top w:val="single" w:sz="8" w:space="0" w:color="auto"/>
              <w:left w:val="single" w:sz="8" w:space="0" w:color="auto"/>
              <w:bottom w:val="single" w:sz="8" w:space="0" w:color="auto"/>
              <w:right w:val="single" w:sz="8" w:space="0" w:color="auto"/>
            </w:tcBorders>
          </w:tcPr>
          <w:p w14:paraId="26197E94" w14:textId="2401B172" w:rsidR="6BA6F4E1" w:rsidRDefault="6BA6F4E1" w:rsidP="6BA6F4E1">
            <w:pPr>
              <w:jc w:val="center"/>
            </w:pPr>
            <w:r w:rsidRPr="6BA6F4E1">
              <w:rPr>
                <w:rFonts w:ascii="Arial" w:eastAsia="Arial" w:hAnsi="Arial" w:cs="Arial"/>
                <w:b/>
                <w:bCs/>
                <w:lang w:val="en-US"/>
              </w:rPr>
              <w:t>Responsibilities of governing body</w:t>
            </w:r>
          </w:p>
        </w:tc>
      </w:tr>
      <w:tr w:rsidR="6BA6F4E1" w14:paraId="55242076" w14:textId="77777777" w:rsidTr="6BA6F4E1">
        <w:tc>
          <w:tcPr>
            <w:tcW w:w="4965" w:type="dxa"/>
            <w:tcBorders>
              <w:top w:val="single" w:sz="8" w:space="0" w:color="auto"/>
              <w:left w:val="single" w:sz="8" w:space="0" w:color="auto"/>
              <w:bottom w:val="single" w:sz="8" w:space="0" w:color="auto"/>
              <w:right w:val="single" w:sz="8" w:space="0" w:color="auto"/>
            </w:tcBorders>
          </w:tcPr>
          <w:p w14:paraId="3B60EBD4" w14:textId="22E1A1AA" w:rsidR="6BA6F4E1" w:rsidRDefault="6BA6F4E1">
            <w:r w:rsidRPr="6BA6F4E1">
              <w:rPr>
                <w:rFonts w:ascii="Arial" w:eastAsia="Arial" w:hAnsi="Arial" w:cs="Arial"/>
              </w:rPr>
              <w:t xml:space="preserve">To determine, organise and implement a broad and balanced curriculum </w:t>
            </w:r>
          </w:p>
        </w:tc>
        <w:tc>
          <w:tcPr>
            <w:tcW w:w="4950" w:type="dxa"/>
            <w:tcBorders>
              <w:top w:val="single" w:sz="8" w:space="0" w:color="auto"/>
              <w:left w:val="single" w:sz="8" w:space="0" w:color="auto"/>
              <w:bottom w:val="single" w:sz="8" w:space="0" w:color="auto"/>
              <w:right w:val="single" w:sz="8" w:space="0" w:color="auto"/>
            </w:tcBorders>
          </w:tcPr>
          <w:p w14:paraId="1C3EB110" w14:textId="01231D1B" w:rsidR="6BA6F4E1" w:rsidRDefault="6BA6F4E1">
            <w:r w:rsidRPr="6BA6F4E1">
              <w:rPr>
                <w:rFonts w:ascii="Arial" w:eastAsia="Arial" w:hAnsi="Arial" w:cs="Arial"/>
              </w:rPr>
              <w:t>To ensure that the curriculum is balanced and broadly based.</w:t>
            </w:r>
          </w:p>
        </w:tc>
      </w:tr>
      <w:tr w:rsidR="6BA6F4E1" w14:paraId="3E431318" w14:textId="77777777" w:rsidTr="6BA6F4E1">
        <w:tc>
          <w:tcPr>
            <w:tcW w:w="4965" w:type="dxa"/>
            <w:tcBorders>
              <w:top w:val="single" w:sz="8" w:space="0" w:color="auto"/>
              <w:left w:val="single" w:sz="8" w:space="0" w:color="auto"/>
              <w:bottom w:val="single" w:sz="8" w:space="0" w:color="auto"/>
              <w:right w:val="single" w:sz="8" w:space="0" w:color="auto"/>
            </w:tcBorders>
          </w:tcPr>
          <w:p w14:paraId="274E2923" w14:textId="72786526" w:rsidR="6BA6F4E1" w:rsidRDefault="6BA6F4E1">
            <w:r w:rsidRPr="6BA6F4E1">
              <w:rPr>
                <w:rFonts w:ascii="Arial" w:eastAsia="Arial" w:hAnsi="Arial" w:cs="Arial"/>
              </w:rPr>
              <w:t>To implement subject policies, review regularly and inform the governing body of changes.</w:t>
            </w:r>
          </w:p>
        </w:tc>
        <w:tc>
          <w:tcPr>
            <w:tcW w:w="4950" w:type="dxa"/>
            <w:tcBorders>
              <w:top w:val="single" w:sz="8" w:space="0" w:color="auto"/>
              <w:left w:val="single" w:sz="8" w:space="0" w:color="auto"/>
              <w:bottom w:val="single" w:sz="8" w:space="0" w:color="auto"/>
              <w:right w:val="single" w:sz="8" w:space="0" w:color="auto"/>
            </w:tcBorders>
          </w:tcPr>
          <w:p w14:paraId="57801025" w14:textId="5579145A" w:rsidR="6BA6F4E1" w:rsidRDefault="6BA6F4E1">
            <w:r w:rsidRPr="6BA6F4E1">
              <w:rPr>
                <w:rFonts w:ascii="Arial" w:eastAsia="Arial" w:hAnsi="Arial" w:cs="Arial"/>
              </w:rPr>
              <w:t>To monitor the implementation of the curriculum policies.</w:t>
            </w:r>
          </w:p>
        </w:tc>
      </w:tr>
      <w:tr w:rsidR="6BA6F4E1" w14:paraId="54E1F17F" w14:textId="77777777" w:rsidTr="6BA6F4E1">
        <w:trPr>
          <w:trHeight w:val="525"/>
        </w:trPr>
        <w:tc>
          <w:tcPr>
            <w:tcW w:w="4965" w:type="dxa"/>
            <w:tcBorders>
              <w:top w:val="single" w:sz="8" w:space="0" w:color="auto"/>
              <w:left w:val="single" w:sz="8" w:space="0" w:color="auto"/>
              <w:bottom w:val="single" w:sz="8" w:space="0" w:color="auto"/>
              <w:right w:val="single" w:sz="8" w:space="0" w:color="auto"/>
            </w:tcBorders>
          </w:tcPr>
          <w:p w14:paraId="6752B46F" w14:textId="173D999B" w:rsidR="6BA6F4E1" w:rsidRDefault="6BA6F4E1">
            <w:pPr>
              <w:rPr>
                <w:rFonts w:ascii="Arial" w:eastAsia="Arial" w:hAnsi="Arial" w:cs="Arial"/>
              </w:rPr>
            </w:pPr>
            <w:r w:rsidRPr="6BA6F4E1">
              <w:rPr>
                <w:rFonts w:ascii="Arial" w:eastAsia="Arial" w:hAnsi="Arial" w:cs="Arial"/>
              </w:rPr>
              <w:t>To draft a Relationships Education Policy</w:t>
            </w:r>
          </w:p>
          <w:p w14:paraId="5E56C8CA" w14:textId="6F0CA866" w:rsidR="00BF2627" w:rsidRDefault="00BF2627">
            <w:r>
              <w:rPr>
                <w:rFonts w:ascii="Arial" w:eastAsia="Arial" w:hAnsi="Arial" w:cs="Arial"/>
              </w:rPr>
              <w:t>(EYFS and Key Stage 1)</w:t>
            </w:r>
          </w:p>
          <w:p w14:paraId="724A5603" w14:textId="1C3C8DAD" w:rsidR="6BA6F4E1" w:rsidRDefault="6BA6F4E1">
            <w:r w:rsidRPr="6BA6F4E1">
              <w:rPr>
                <w:rFonts w:ascii="Arial" w:eastAsia="Arial" w:hAnsi="Arial" w:cs="Arial"/>
              </w:rPr>
              <w:t xml:space="preserve"> </w:t>
            </w:r>
          </w:p>
        </w:tc>
        <w:tc>
          <w:tcPr>
            <w:tcW w:w="4950" w:type="dxa"/>
            <w:tcBorders>
              <w:top w:val="single" w:sz="8" w:space="0" w:color="auto"/>
              <w:left w:val="single" w:sz="8" w:space="0" w:color="auto"/>
              <w:bottom w:val="single" w:sz="8" w:space="0" w:color="auto"/>
              <w:right w:val="single" w:sz="8" w:space="0" w:color="auto"/>
            </w:tcBorders>
          </w:tcPr>
          <w:p w14:paraId="09F7952D" w14:textId="75E47E0C" w:rsidR="6BA6F4E1" w:rsidRDefault="6BA6F4E1">
            <w:r w:rsidRPr="6BA6F4E1">
              <w:rPr>
                <w:rFonts w:ascii="Arial" w:eastAsia="Arial" w:hAnsi="Arial" w:cs="Arial"/>
              </w:rPr>
              <w:t>To ensure that copies of the policy are available free of charge to parents.</w:t>
            </w:r>
          </w:p>
        </w:tc>
      </w:tr>
    </w:tbl>
    <w:bookmarkEnd w:id="0"/>
    <w:p w14:paraId="7732E63B" w14:textId="58634EF4" w:rsidR="187E125A" w:rsidRDefault="187E125A">
      <w:r w:rsidRPr="6BA6F4E1">
        <w:rPr>
          <w:rFonts w:ascii="Arial" w:eastAsia="Arial" w:hAnsi="Arial" w:cs="Arial"/>
          <w:b/>
          <w:bCs/>
          <w:lang w:val="en-US"/>
        </w:rPr>
        <w:t xml:space="preserve"> </w:t>
      </w:r>
    </w:p>
    <w:p w14:paraId="2AE4F23E" w14:textId="60C4EDD4" w:rsidR="187E125A" w:rsidRDefault="187E125A">
      <w:r w:rsidRPr="6BA6F4E1">
        <w:rPr>
          <w:rFonts w:ascii="Arial" w:eastAsia="Arial" w:hAnsi="Arial" w:cs="Arial"/>
          <w:b/>
          <w:bCs/>
        </w:rPr>
        <w:t>MANAGEMENT OF PERFORMANCE</w:t>
      </w:r>
    </w:p>
    <w:p w14:paraId="3CF54D3B" w14:textId="633786A2" w:rsidR="187E125A" w:rsidRDefault="187E125A">
      <w:r w:rsidRPr="6BA6F4E1">
        <w:rPr>
          <w:rFonts w:ascii="Arial" w:eastAsia="Arial" w:hAnsi="Arial" w:cs="Arial"/>
          <w:b/>
          <w:bCs/>
          <w:lang w:val="en-US"/>
        </w:rPr>
        <w:lastRenderedPageBreak/>
        <w:t xml:space="preserve"> </w:t>
      </w:r>
    </w:p>
    <w:tbl>
      <w:tblPr>
        <w:tblW w:w="0" w:type="auto"/>
        <w:tblLayout w:type="fixed"/>
        <w:tblLook w:val="00A0" w:firstRow="1" w:lastRow="0" w:firstColumn="1" w:lastColumn="0" w:noHBand="0" w:noVBand="0"/>
      </w:tblPr>
      <w:tblGrid>
        <w:gridCol w:w="4965"/>
        <w:gridCol w:w="4950"/>
      </w:tblGrid>
      <w:tr w:rsidR="6BA6F4E1" w14:paraId="2278E8A7" w14:textId="77777777" w:rsidTr="6BA6F4E1">
        <w:tc>
          <w:tcPr>
            <w:tcW w:w="4965" w:type="dxa"/>
            <w:tcBorders>
              <w:top w:val="single" w:sz="8" w:space="0" w:color="auto"/>
              <w:left w:val="single" w:sz="8" w:space="0" w:color="auto"/>
              <w:bottom w:val="single" w:sz="8" w:space="0" w:color="auto"/>
              <w:right w:val="single" w:sz="8" w:space="0" w:color="auto"/>
            </w:tcBorders>
          </w:tcPr>
          <w:p w14:paraId="1FB128FF" w14:textId="10CAA542" w:rsidR="6BA6F4E1" w:rsidRDefault="6BA6F4E1" w:rsidP="6BA6F4E1">
            <w:pPr>
              <w:jc w:val="center"/>
            </w:pPr>
            <w:r w:rsidRPr="6BA6F4E1">
              <w:rPr>
                <w:rFonts w:ascii="Arial" w:eastAsia="Arial" w:hAnsi="Arial" w:cs="Arial"/>
                <w:b/>
                <w:bCs/>
                <w:lang w:val="en-US"/>
              </w:rPr>
              <w:t>Responsibilities of headteacher</w:t>
            </w:r>
          </w:p>
        </w:tc>
        <w:tc>
          <w:tcPr>
            <w:tcW w:w="4950" w:type="dxa"/>
            <w:tcBorders>
              <w:top w:val="single" w:sz="8" w:space="0" w:color="auto"/>
              <w:left w:val="single" w:sz="8" w:space="0" w:color="auto"/>
              <w:bottom w:val="single" w:sz="8" w:space="0" w:color="auto"/>
              <w:right w:val="single" w:sz="8" w:space="0" w:color="auto"/>
            </w:tcBorders>
          </w:tcPr>
          <w:p w14:paraId="4189F0B0" w14:textId="237078AD" w:rsidR="6BA6F4E1" w:rsidRDefault="6BA6F4E1" w:rsidP="6BA6F4E1">
            <w:pPr>
              <w:jc w:val="center"/>
            </w:pPr>
            <w:r w:rsidRPr="6BA6F4E1">
              <w:rPr>
                <w:rFonts w:ascii="Arial" w:eastAsia="Arial" w:hAnsi="Arial" w:cs="Arial"/>
                <w:b/>
                <w:bCs/>
                <w:lang w:val="en-US"/>
              </w:rPr>
              <w:t>Responsibilities of governing body</w:t>
            </w:r>
          </w:p>
        </w:tc>
      </w:tr>
      <w:tr w:rsidR="6BA6F4E1" w14:paraId="0BB0B196" w14:textId="77777777" w:rsidTr="6BA6F4E1">
        <w:tc>
          <w:tcPr>
            <w:tcW w:w="4965" w:type="dxa"/>
            <w:tcBorders>
              <w:top w:val="single" w:sz="8" w:space="0" w:color="auto"/>
              <w:left w:val="single" w:sz="8" w:space="0" w:color="auto"/>
              <w:bottom w:val="single" w:sz="8" w:space="0" w:color="auto"/>
              <w:right w:val="single" w:sz="8" w:space="0" w:color="auto"/>
            </w:tcBorders>
          </w:tcPr>
          <w:p w14:paraId="45C0EDC6" w14:textId="2FED7A4D" w:rsidR="6BA6F4E1" w:rsidRDefault="6BA6F4E1" w:rsidP="6BA6F4E1">
            <w:pPr>
              <w:pStyle w:val="ListParagraph"/>
              <w:numPr>
                <w:ilvl w:val="0"/>
                <w:numId w:val="40"/>
              </w:numPr>
              <w:rPr>
                <w:rFonts w:ascii="Arial" w:eastAsia="Arial" w:hAnsi="Arial" w:cs="Arial"/>
              </w:rPr>
            </w:pPr>
            <w:r w:rsidRPr="6BA6F4E1">
              <w:rPr>
                <w:rFonts w:ascii="Arial" w:eastAsia="Arial" w:hAnsi="Arial" w:cs="Arial"/>
              </w:rPr>
              <w:t>To draft a school Appraisal &amp; Capability policy, within the framework set by the Appraisal Regulations</w:t>
            </w:r>
          </w:p>
          <w:p w14:paraId="36488C24" w14:textId="54904313" w:rsidR="6BA6F4E1" w:rsidRDefault="6BA6F4E1" w:rsidP="6BA6F4E1">
            <w:pPr>
              <w:pStyle w:val="ListParagraph"/>
              <w:numPr>
                <w:ilvl w:val="0"/>
                <w:numId w:val="40"/>
              </w:numPr>
              <w:rPr>
                <w:rFonts w:ascii="Arial" w:eastAsia="Arial" w:hAnsi="Arial" w:cs="Arial"/>
              </w:rPr>
            </w:pPr>
            <w:r w:rsidRPr="6BA6F4E1">
              <w:rPr>
                <w:rFonts w:ascii="Arial" w:eastAsia="Arial" w:hAnsi="Arial" w:cs="Arial"/>
              </w:rPr>
              <w:t>To consult all school teachers at the school before drafting a performance management policy</w:t>
            </w:r>
          </w:p>
          <w:p w14:paraId="1630D859" w14:textId="2B97A238" w:rsidR="6BA6F4E1" w:rsidRDefault="6BA6F4E1" w:rsidP="6BA6F4E1">
            <w:pPr>
              <w:pStyle w:val="ListParagraph"/>
              <w:numPr>
                <w:ilvl w:val="0"/>
                <w:numId w:val="40"/>
              </w:numPr>
              <w:rPr>
                <w:rFonts w:ascii="Arial" w:eastAsia="Arial" w:hAnsi="Arial" w:cs="Arial"/>
              </w:rPr>
            </w:pPr>
            <w:r w:rsidRPr="6BA6F4E1">
              <w:rPr>
                <w:rFonts w:ascii="Arial" w:eastAsia="Arial" w:hAnsi="Arial" w:cs="Arial"/>
              </w:rPr>
              <w:t xml:space="preserve">To implement the policy </w:t>
            </w:r>
          </w:p>
          <w:p w14:paraId="7624A262" w14:textId="7D4F3145" w:rsidR="6BA6F4E1" w:rsidRDefault="6BA6F4E1" w:rsidP="6BA6F4E1">
            <w:pPr>
              <w:pStyle w:val="ListParagraph"/>
              <w:numPr>
                <w:ilvl w:val="0"/>
                <w:numId w:val="40"/>
              </w:numPr>
              <w:rPr>
                <w:rFonts w:ascii="Arial" w:eastAsia="Arial" w:hAnsi="Arial" w:cs="Arial"/>
              </w:rPr>
            </w:pPr>
            <w:r w:rsidRPr="6BA6F4E1">
              <w:rPr>
                <w:rFonts w:ascii="Arial" w:eastAsia="Arial" w:hAnsi="Arial" w:cs="Arial"/>
              </w:rPr>
              <w:t>To appoint/act as appraisers for teachers</w:t>
            </w:r>
          </w:p>
          <w:p w14:paraId="4C816A2B" w14:textId="7117FEC7" w:rsidR="6BA6F4E1" w:rsidRDefault="6BA6F4E1" w:rsidP="6BA6F4E1">
            <w:pPr>
              <w:pStyle w:val="ListParagraph"/>
              <w:numPr>
                <w:ilvl w:val="0"/>
                <w:numId w:val="40"/>
              </w:numPr>
              <w:rPr>
                <w:rFonts w:ascii="Arial" w:eastAsia="Arial" w:hAnsi="Arial" w:cs="Arial"/>
              </w:rPr>
            </w:pPr>
            <w:r w:rsidRPr="6BA6F4E1">
              <w:rPr>
                <w:rFonts w:ascii="Arial" w:eastAsia="Arial" w:hAnsi="Arial" w:cs="Arial"/>
              </w:rPr>
              <w:t>To review complaints by teachers about their appraisal where the headteacher has not been the appraiser</w:t>
            </w:r>
          </w:p>
          <w:p w14:paraId="298874BF" w14:textId="7FD4CBDD" w:rsidR="6BA6F4E1" w:rsidRDefault="6BA6F4E1" w:rsidP="6BA6F4E1">
            <w:pPr>
              <w:pStyle w:val="ListParagraph"/>
              <w:numPr>
                <w:ilvl w:val="0"/>
                <w:numId w:val="40"/>
              </w:numPr>
              <w:rPr>
                <w:rFonts w:ascii="Arial" w:eastAsia="Arial" w:hAnsi="Arial" w:cs="Arial"/>
              </w:rPr>
            </w:pPr>
            <w:r w:rsidRPr="6BA6F4E1">
              <w:rPr>
                <w:rFonts w:ascii="Arial" w:eastAsia="Arial" w:hAnsi="Arial" w:cs="Arial"/>
              </w:rPr>
              <w:t>To set the timing of the performance management cycle for other teachers.</w:t>
            </w:r>
          </w:p>
        </w:tc>
        <w:tc>
          <w:tcPr>
            <w:tcW w:w="4950" w:type="dxa"/>
            <w:tcBorders>
              <w:top w:val="single" w:sz="8" w:space="0" w:color="auto"/>
              <w:left w:val="single" w:sz="8" w:space="0" w:color="auto"/>
              <w:bottom w:val="single" w:sz="8" w:space="0" w:color="auto"/>
              <w:right w:val="single" w:sz="8" w:space="0" w:color="auto"/>
            </w:tcBorders>
          </w:tcPr>
          <w:p w14:paraId="2AEFDC5B" w14:textId="0B808A0F" w:rsidR="6BA6F4E1" w:rsidRDefault="6BA6F4E1" w:rsidP="6BA6F4E1">
            <w:pPr>
              <w:pStyle w:val="ListParagraph"/>
              <w:numPr>
                <w:ilvl w:val="0"/>
                <w:numId w:val="39"/>
              </w:numPr>
              <w:rPr>
                <w:rFonts w:ascii="Arial" w:eastAsia="Arial" w:hAnsi="Arial" w:cs="Arial"/>
              </w:rPr>
            </w:pPr>
            <w:r w:rsidRPr="6BA6F4E1">
              <w:rPr>
                <w:rFonts w:ascii="Arial" w:eastAsia="Arial" w:hAnsi="Arial" w:cs="Arial"/>
              </w:rPr>
              <w:t>To establish a school policy to govern the implementation of school teacher appraisal (including the headteacher) within the framework set by the Appraisal Regulations</w:t>
            </w:r>
          </w:p>
          <w:p w14:paraId="3CBB8B96" w14:textId="748FE712" w:rsidR="6BA6F4E1" w:rsidRDefault="6BA6F4E1" w:rsidP="6BA6F4E1">
            <w:pPr>
              <w:pStyle w:val="ListParagraph"/>
              <w:numPr>
                <w:ilvl w:val="0"/>
                <w:numId w:val="39"/>
              </w:numPr>
              <w:rPr>
                <w:rFonts w:ascii="Arial" w:eastAsia="Arial" w:hAnsi="Arial" w:cs="Arial"/>
              </w:rPr>
            </w:pPr>
            <w:r w:rsidRPr="6BA6F4E1">
              <w:rPr>
                <w:rFonts w:ascii="Arial" w:eastAsia="Arial" w:hAnsi="Arial" w:cs="Arial"/>
              </w:rPr>
              <w:t>To ensure that all school teachers are consulted</w:t>
            </w:r>
          </w:p>
          <w:p w14:paraId="7CF210A9" w14:textId="51DE82A3" w:rsidR="6BA6F4E1" w:rsidRDefault="6BA6F4E1" w:rsidP="6BA6F4E1">
            <w:pPr>
              <w:pStyle w:val="ListParagraph"/>
              <w:numPr>
                <w:ilvl w:val="0"/>
                <w:numId w:val="39"/>
              </w:numPr>
              <w:rPr>
                <w:rFonts w:ascii="Arial" w:eastAsia="Arial" w:hAnsi="Arial" w:cs="Arial"/>
              </w:rPr>
            </w:pPr>
            <w:r w:rsidRPr="6BA6F4E1">
              <w:rPr>
                <w:rFonts w:ascii="Arial" w:eastAsia="Arial" w:hAnsi="Arial" w:cs="Arial"/>
              </w:rPr>
              <w:t>To review and, if necessary, amend the policy as required</w:t>
            </w:r>
          </w:p>
          <w:p w14:paraId="42AAC878" w14:textId="71DB8855" w:rsidR="6BA6F4E1" w:rsidRDefault="6BA6F4E1" w:rsidP="6BA6F4E1">
            <w:pPr>
              <w:pStyle w:val="ListParagraph"/>
              <w:numPr>
                <w:ilvl w:val="0"/>
                <w:numId w:val="39"/>
              </w:numPr>
              <w:rPr>
                <w:rFonts w:ascii="Arial" w:eastAsia="Arial" w:hAnsi="Arial" w:cs="Arial"/>
              </w:rPr>
            </w:pPr>
            <w:r w:rsidRPr="6BA6F4E1">
              <w:rPr>
                <w:rFonts w:ascii="Arial" w:eastAsia="Arial" w:hAnsi="Arial" w:cs="Arial"/>
              </w:rPr>
              <w:t>To ensure that school teachers receive a regular appraisal of their performance</w:t>
            </w:r>
          </w:p>
          <w:p w14:paraId="5EFACF81" w14:textId="59C04ECA" w:rsidR="6BA6F4E1" w:rsidRDefault="6BA6F4E1" w:rsidP="6BA6F4E1">
            <w:pPr>
              <w:pStyle w:val="ListParagraph"/>
              <w:numPr>
                <w:ilvl w:val="0"/>
                <w:numId w:val="39"/>
              </w:numPr>
              <w:rPr>
                <w:rFonts w:ascii="Arial" w:eastAsia="Arial" w:hAnsi="Arial" w:cs="Arial"/>
              </w:rPr>
            </w:pPr>
            <w:r w:rsidRPr="6BA6F4E1">
              <w:rPr>
                <w:rFonts w:ascii="Arial" w:eastAsia="Arial" w:hAnsi="Arial" w:cs="Arial"/>
              </w:rPr>
              <w:t>To appoint two or three governors to take responsibility for carrying out all aspects of the headteacher’s appraisal</w:t>
            </w:r>
          </w:p>
          <w:p w14:paraId="7E474057" w14:textId="2A429043" w:rsidR="6BA6F4E1" w:rsidRDefault="6BA6F4E1" w:rsidP="6BA6F4E1">
            <w:pPr>
              <w:pStyle w:val="ListParagraph"/>
              <w:numPr>
                <w:ilvl w:val="0"/>
                <w:numId w:val="39"/>
              </w:numPr>
              <w:rPr>
                <w:rFonts w:ascii="Arial" w:eastAsia="Arial" w:hAnsi="Arial" w:cs="Arial"/>
              </w:rPr>
            </w:pPr>
            <w:r w:rsidRPr="6BA6F4E1">
              <w:rPr>
                <w:rFonts w:ascii="Arial" w:eastAsia="Arial" w:hAnsi="Arial" w:cs="Arial"/>
              </w:rPr>
              <w:t>To decide the timing of the performance review cycle for the headteacher</w:t>
            </w:r>
          </w:p>
          <w:p w14:paraId="145398D8" w14:textId="1DE515FF" w:rsidR="6BA6F4E1" w:rsidRDefault="6BA6F4E1" w:rsidP="6BA6F4E1">
            <w:pPr>
              <w:pStyle w:val="ListParagraph"/>
              <w:numPr>
                <w:ilvl w:val="0"/>
                <w:numId w:val="39"/>
              </w:numPr>
              <w:rPr>
                <w:rFonts w:ascii="Arial" w:eastAsia="Arial" w:hAnsi="Arial" w:cs="Arial"/>
              </w:rPr>
            </w:pPr>
            <w:r w:rsidRPr="6BA6F4E1">
              <w:rPr>
                <w:rFonts w:ascii="Arial" w:eastAsia="Arial" w:hAnsi="Arial" w:cs="Arial"/>
              </w:rPr>
              <w:t>To appoint one or more review officers where a complaint is made by the headteacher about his/her performance review and the chair of governors has been involved in it.</w:t>
            </w:r>
          </w:p>
        </w:tc>
      </w:tr>
    </w:tbl>
    <w:p w14:paraId="6E2EDD88" w14:textId="2A6E35BD" w:rsidR="187E125A" w:rsidRDefault="187E125A">
      <w:r w:rsidRPr="6BA6F4E1">
        <w:rPr>
          <w:rFonts w:ascii="Arial" w:eastAsia="Arial" w:hAnsi="Arial" w:cs="Arial"/>
          <w:b/>
          <w:bCs/>
          <w:lang w:val="en-US"/>
        </w:rPr>
        <w:t xml:space="preserve"> </w:t>
      </w:r>
    </w:p>
    <w:p w14:paraId="17463F62" w14:textId="1735D129" w:rsidR="187E125A" w:rsidRDefault="187E125A">
      <w:r w:rsidRPr="6BA6F4E1">
        <w:rPr>
          <w:rFonts w:ascii="Arial" w:eastAsia="Arial" w:hAnsi="Arial" w:cs="Arial"/>
          <w:b/>
          <w:bCs/>
        </w:rPr>
        <w:t>STANDARDS AND TARGET SETTING</w:t>
      </w:r>
    </w:p>
    <w:p w14:paraId="76E38344" w14:textId="7D116836" w:rsidR="187E125A" w:rsidRDefault="187E125A">
      <w:r w:rsidRPr="6BA6F4E1">
        <w:rPr>
          <w:rFonts w:ascii="Arial" w:eastAsia="Arial" w:hAnsi="Arial" w:cs="Arial"/>
          <w:b/>
          <w:bCs/>
        </w:rPr>
        <w:t xml:space="preserve"> </w:t>
      </w:r>
    </w:p>
    <w:tbl>
      <w:tblPr>
        <w:tblW w:w="0" w:type="auto"/>
        <w:tblLayout w:type="fixed"/>
        <w:tblLook w:val="00A0" w:firstRow="1" w:lastRow="0" w:firstColumn="1" w:lastColumn="0" w:noHBand="0" w:noVBand="0"/>
      </w:tblPr>
      <w:tblGrid>
        <w:gridCol w:w="4965"/>
        <w:gridCol w:w="4950"/>
      </w:tblGrid>
      <w:tr w:rsidR="6BA6F4E1" w14:paraId="5484F785" w14:textId="77777777" w:rsidTr="6BA6F4E1">
        <w:tc>
          <w:tcPr>
            <w:tcW w:w="4965" w:type="dxa"/>
            <w:tcBorders>
              <w:top w:val="single" w:sz="8" w:space="0" w:color="auto"/>
              <w:left w:val="single" w:sz="8" w:space="0" w:color="auto"/>
              <w:bottom w:val="single" w:sz="8" w:space="0" w:color="auto"/>
              <w:right w:val="single" w:sz="8" w:space="0" w:color="auto"/>
            </w:tcBorders>
          </w:tcPr>
          <w:p w14:paraId="28B2DC4C" w14:textId="014FAC7F" w:rsidR="6BA6F4E1" w:rsidRDefault="6BA6F4E1" w:rsidP="6BA6F4E1">
            <w:pPr>
              <w:jc w:val="center"/>
            </w:pPr>
            <w:r w:rsidRPr="6BA6F4E1">
              <w:rPr>
                <w:rFonts w:ascii="Arial" w:eastAsia="Arial" w:hAnsi="Arial" w:cs="Arial"/>
                <w:b/>
                <w:bCs/>
                <w:lang w:val="en-US"/>
              </w:rPr>
              <w:t>Responsibilities of headteacher</w:t>
            </w:r>
          </w:p>
        </w:tc>
        <w:tc>
          <w:tcPr>
            <w:tcW w:w="4950" w:type="dxa"/>
            <w:tcBorders>
              <w:top w:val="single" w:sz="8" w:space="0" w:color="auto"/>
              <w:left w:val="single" w:sz="8" w:space="0" w:color="auto"/>
              <w:bottom w:val="single" w:sz="8" w:space="0" w:color="auto"/>
              <w:right w:val="single" w:sz="8" w:space="0" w:color="auto"/>
            </w:tcBorders>
          </w:tcPr>
          <w:p w14:paraId="3A9855BF" w14:textId="4F5C85C1" w:rsidR="6BA6F4E1" w:rsidRDefault="6BA6F4E1" w:rsidP="6BA6F4E1">
            <w:pPr>
              <w:jc w:val="center"/>
            </w:pPr>
            <w:r w:rsidRPr="6BA6F4E1">
              <w:rPr>
                <w:rFonts w:ascii="Arial" w:eastAsia="Arial" w:hAnsi="Arial" w:cs="Arial"/>
                <w:b/>
                <w:bCs/>
                <w:lang w:val="en-US"/>
              </w:rPr>
              <w:t>Responsibilities of governing body</w:t>
            </w:r>
          </w:p>
        </w:tc>
      </w:tr>
      <w:tr w:rsidR="6BA6F4E1" w14:paraId="520E05F7" w14:textId="77777777" w:rsidTr="6BA6F4E1">
        <w:tc>
          <w:tcPr>
            <w:tcW w:w="4965" w:type="dxa"/>
            <w:tcBorders>
              <w:top w:val="single" w:sz="8" w:space="0" w:color="auto"/>
              <w:left w:val="single" w:sz="8" w:space="0" w:color="auto"/>
              <w:bottom w:val="single" w:sz="8" w:space="0" w:color="auto"/>
              <w:right w:val="single" w:sz="8" w:space="0" w:color="auto"/>
            </w:tcBorders>
          </w:tcPr>
          <w:p w14:paraId="4FD2F366" w14:textId="7B973F78" w:rsidR="6BA6F4E1" w:rsidRDefault="6BA6F4E1">
            <w:r w:rsidRPr="6BA6F4E1">
              <w:rPr>
                <w:rFonts w:ascii="Arial" w:eastAsia="Arial" w:hAnsi="Arial" w:cs="Arial"/>
              </w:rPr>
              <w:t>To ensure that appropriate targets are set by teachers, and, where deemed necessary, the whole school so as to maintain high standards of attainment and achievement.</w:t>
            </w:r>
          </w:p>
        </w:tc>
        <w:tc>
          <w:tcPr>
            <w:tcW w:w="4950" w:type="dxa"/>
            <w:tcBorders>
              <w:top w:val="single" w:sz="8" w:space="0" w:color="auto"/>
              <w:left w:val="single" w:sz="8" w:space="0" w:color="auto"/>
              <w:bottom w:val="single" w:sz="8" w:space="0" w:color="auto"/>
              <w:right w:val="single" w:sz="8" w:space="0" w:color="auto"/>
            </w:tcBorders>
          </w:tcPr>
          <w:p w14:paraId="78111354" w14:textId="66243EA8" w:rsidR="6BA6F4E1" w:rsidRDefault="6BA6F4E1">
            <w:r w:rsidRPr="6BA6F4E1">
              <w:rPr>
                <w:rFonts w:ascii="Arial" w:eastAsia="Arial" w:hAnsi="Arial" w:cs="Arial"/>
              </w:rPr>
              <w:t xml:space="preserve">To monitor both the systems for target setting and monitoring outcomes and ensure that standards are high, in both absolute terms and, compared to similar schools </w:t>
            </w:r>
            <w:r w:rsidR="002C7EAA">
              <w:rPr>
                <w:rFonts w:ascii="Arial" w:eastAsia="Arial" w:hAnsi="Arial" w:cs="Arial"/>
              </w:rPr>
              <w:t xml:space="preserve">both locally and </w:t>
            </w:r>
            <w:r w:rsidRPr="6BA6F4E1">
              <w:rPr>
                <w:rFonts w:ascii="Arial" w:eastAsia="Arial" w:hAnsi="Arial" w:cs="Arial"/>
              </w:rPr>
              <w:t>nationally.</w:t>
            </w:r>
          </w:p>
        </w:tc>
      </w:tr>
    </w:tbl>
    <w:p w14:paraId="3BC3514D" w14:textId="1EF6EDC4" w:rsidR="187E125A" w:rsidRDefault="187E125A">
      <w:r w:rsidRPr="6BA6F4E1">
        <w:rPr>
          <w:rFonts w:ascii="Arial" w:eastAsia="Arial" w:hAnsi="Arial" w:cs="Arial"/>
          <w:b/>
          <w:bCs/>
          <w:lang w:val="en-US"/>
        </w:rPr>
        <w:t xml:space="preserve"> </w:t>
      </w:r>
    </w:p>
    <w:p w14:paraId="34F6F65B" w14:textId="02B33702" w:rsidR="187E125A" w:rsidRDefault="187E125A">
      <w:r w:rsidRPr="6BA6F4E1">
        <w:rPr>
          <w:rFonts w:ascii="Arial" w:eastAsia="Arial" w:hAnsi="Arial" w:cs="Arial"/>
          <w:b/>
          <w:bCs/>
        </w:rPr>
        <w:t>EXCLUSIONS</w:t>
      </w:r>
    </w:p>
    <w:p w14:paraId="35779842" w14:textId="0DAE6CF7" w:rsidR="187E125A" w:rsidRDefault="187E125A">
      <w:r w:rsidRPr="6BA6F4E1">
        <w:rPr>
          <w:rFonts w:ascii="Arial" w:eastAsia="Arial" w:hAnsi="Arial" w:cs="Arial"/>
          <w:b/>
          <w:bCs/>
        </w:rPr>
        <w:t xml:space="preserve"> </w:t>
      </w:r>
    </w:p>
    <w:tbl>
      <w:tblPr>
        <w:tblW w:w="0" w:type="auto"/>
        <w:tblLayout w:type="fixed"/>
        <w:tblLook w:val="00A0" w:firstRow="1" w:lastRow="0" w:firstColumn="1" w:lastColumn="0" w:noHBand="0" w:noVBand="0"/>
      </w:tblPr>
      <w:tblGrid>
        <w:gridCol w:w="4965"/>
        <w:gridCol w:w="4950"/>
      </w:tblGrid>
      <w:tr w:rsidR="6BA6F4E1" w14:paraId="3773A749" w14:textId="77777777" w:rsidTr="6BA6F4E1">
        <w:tc>
          <w:tcPr>
            <w:tcW w:w="4965" w:type="dxa"/>
            <w:tcBorders>
              <w:top w:val="single" w:sz="8" w:space="0" w:color="auto"/>
              <w:left w:val="single" w:sz="8" w:space="0" w:color="auto"/>
              <w:bottom w:val="single" w:sz="8" w:space="0" w:color="auto"/>
              <w:right w:val="single" w:sz="8" w:space="0" w:color="auto"/>
            </w:tcBorders>
          </w:tcPr>
          <w:p w14:paraId="094507C0" w14:textId="27BD0BDB" w:rsidR="6BA6F4E1" w:rsidRDefault="6BA6F4E1" w:rsidP="6BA6F4E1">
            <w:pPr>
              <w:jc w:val="center"/>
            </w:pPr>
            <w:r w:rsidRPr="6BA6F4E1">
              <w:rPr>
                <w:rFonts w:ascii="Arial" w:eastAsia="Arial" w:hAnsi="Arial" w:cs="Arial"/>
                <w:b/>
                <w:bCs/>
                <w:lang w:val="en-US"/>
              </w:rPr>
              <w:t>Responsibilities of headteacher</w:t>
            </w:r>
          </w:p>
        </w:tc>
        <w:tc>
          <w:tcPr>
            <w:tcW w:w="4950" w:type="dxa"/>
            <w:tcBorders>
              <w:top w:val="single" w:sz="8" w:space="0" w:color="auto"/>
              <w:left w:val="single" w:sz="8" w:space="0" w:color="auto"/>
              <w:bottom w:val="single" w:sz="8" w:space="0" w:color="auto"/>
              <w:right w:val="single" w:sz="8" w:space="0" w:color="auto"/>
            </w:tcBorders>
          </w:tcPr>
          <w:p w14:paraId="042FA4B5" w14:textId="17C368B7" w:rsidR="6BA6F4E1" w:rsidRDefault="6BA6F4E1" w:rsidP="6BA6F4E1">
            <w:pPr>
              <w:jc w:val="center"/>
            </w:pPr>
            <w:r w:rsidRPr="6BA6F4E1">
              <w:rPr>
                <w:rFonts w:ascii="Arial" w:eastAsia="Arial" w:hAnsi="Arial" w:cs="Arial"/>
                <w:b/>
                <w:bCs/>
                <w:lang w:val="en-US"/>
              </w:rPr>
              <w:t>Responsibilities of governing body</w:t>
            </w:r>
          </w:p>
        </w:tc>
      </w:tr>
      <w:tr w:rsidR="6BA6F4E1" w14:paraId="08185766" w14:textId="77777777" w:rsidTr="6BA6F4E1">
        <w:tc>
          <w:tcPr>
            <w:tcW w:w="4965" w:type="dxa"/>
            <w:tcBorders>
              <w:top w:val="single" w:sz="8" w:space="0" w:color="auto"/>
              <w:left w:val="single" w:sz="8" w:space="0" w:color="auto"/>
              <w:bottom w:val="single" w:sz="8" w:space="0" w:color="auto"/>
              <w:right w:val="single" w:sz="8" w:space="0" w:color="auto"/>
            </w:tcBorders>
          </w:tcPr>
          <w:p w14:paraId="09C65FCB" w14:textId="37CC28AF" w:rsidR="6BA6F4E1" w:rsidRDefault="6BA6F4E1">
            <w:r w:rsidRPr="6BA6F4E1">
              <w:rPr>
                <w:rFonts w:ascii="Arial" w:eastAsia="Arial" w:hAnsi="Arial" w:cs="Arial"/>
              </w:rPr>
              <w:t xml:space="preserve">The headteacher can </w:t>
            </w:r>
            <w:r w:rsidR="00874CF1">
              <w:rPr>
                <w:rFonts w:ascii="Arial" w:eastAsia="Arial" w:hAnsi="Arial" w:cs="Arial"/>
              </w:rPr>
              <w:t xml:space="preserve">suspend or </w:t>
            </w:r>
            <w:r w:rsidRPr="6BA6F4E1">
              <w:rPr>
                <w:rFonts w:ascii="Arial" w:eastAsia="Arial" w:hAnsi="Arial" w:cs="Arial"/>
              </w:rPr>
              <w:t xml:space="preserve">exclude pupils </w:t>
            </w:r>
            <w:r w:rsidR="00874CF1">
              <w:rPr>
                <w:rFonts w:ascii="Arial" w:eastAsia="Arial" w:hAnsi="Arial" w:cs="Arial"/>
              </w:rPr>
              <w:t xml:space="preserve">in line with the current guidance; </w:t>
            </w:r>
            <w:hyperlink r:id="rId15" w:history="1">
              <w:r w:rsidR="00874CF1">
                <w:rPr>
                  <w:rStyle w:val="Hyperlink"/>
                </w:rPr>
                <w:t xml:space="preserve">School </w:t>
              </w:r>
              <w:r w:rsidR="00874CF1">
                <w:rPr>
                  <w:rStyle w:val="Hyperlink"/>
                </w:rPr>
                <w:lastRenderedPageBreak/>
                <w:t>suspensions and permanent exclusions - GOV.UK (www.gov.uk)</w:t>
              </w:r>
            </w:hyperlink>
          </w:p>
        </w:tc>
        <w:tc>
          <w:tcPr>
            <w:tcW w:w="4950" w:type="dxa"/>
            <w:tcBorders>
              <w:top w:val="single" w:sz="8" w:space="0" w:color="auto"/>
              <w:left w:val="single" w:sz="8" w:space="0" w:color="auto"/>
              <w:bottom w:val="single" w:sz="8" w:space="0" w:color="auto"/>
              <w:right w:val="single" w:sz="8" w:space="0" w:color="auto"/>
            </w:tcBorders>
          </w:tcPr>
          <w:p w14:paraId="66B08AC6" w14:textId="36CE1532" w:rsidR="6BA6F4E1" w:rsidRDefault="6BA6F4E1" w:rsidP="00874CF1">
            <w:r w:rsidRPr="6BA6F4E1">
              <w:rPr>
                <w:rFonts w:ascii="Arial" w:eastAsia="Arial" w:hAnsi="Arial" w:cs="Arial"/>
              </w:rPr>
              <w:lastRenderedPageBreak/>
              <w:t xml:space="preserve">To set up a pupil discipline panel to review the use of </w:t>
            </w:r>
            <w:r w:rsidR="00874CF1">
              <w:rPr>
                <w:rFonts w:ascii="Arial" w:eastAsia="Arial" w:hAnsi="Arial" w:cs="Arial"/>
              </w:rPr>
              <w:t xml:space="preserve">suspensions and </w:t>
            </w:r>
            <w:r w:rsidRPr="6BA6F4E1">
              <w:rPr>
                <w:rFonts w:ascii="Arial" w:eastAsia="Arial" w:hAnsi="Arial" w:cs="Arial"/>
              </w:rPr>
              <w:t xml:space="preserve">exclusions in the school </w:t>
            </w:r>
            <w:r w:rsidRPr="6BA6F4E1">
              <w:rPr>
                <w:rFonts w:ascii="Arial" w:eastAsia="Arial" w:hAnsi="Arial" w:cs="Arial"/>
              </w:rPr>
              <w:lastRenderedPageBreak/>
              <w:t xml:space="preserve">and to decide whether or not to confirm all permanent exclusions and </w:t>
            </w:r>
            <w:r w:rsidR="00874CF1">
              <w:rPr>
                <w:rFonts w:ascii="Arial" w:eastAsia="Arial" w:hAnsi="Arial" w:cs="Arial"/>
              </w:rPr>
              <w:t>suspensions.</w:t>
            </w:r>
            <w:r w:rsidRPr="6BA6F4E1">
              <w:rPr>
                <w:rFonts w:ascii="Arial" w:eastAsia="Arial" w:hAnsi="Arial" w:cs="Arial"/>
              </w:rPr>
              <w:t xml:space="preserve"> </w:t>
            </w:r>
          </w:p>
        </w:tc>
      </w:tr>
    </w:tbl>
    <w:p w14:paraId="06F5CB9E" w14:textId="04076B11" w:rsidR="187E125A" w:rsidRDefault="187E125A">
      <w:r w:rsidRPr="6BA6F4E1">
        <w:rPr>
          <w:rFonts w:ascii="Arial" w:eastAsia="Arial" w:hAnsi="Arial" w:cs="Arial"/>
          <w:b/>
          <w:bCs/>
        </w:rPr>
        <w:lastRenderedPageBreak/>
        <w:t>ADMISSIONS</w:t>
      </w:r>
    </w:p>
    <w:p w14:paraId="6A8007E9" w14:textId="62111674" w:rsidR="187E125A" w:rsidRDefault="187E125A">
      <w:r w:rsidRPr="6BA6F4E1">
        <w:rPr>
          <w:rFonts w:ascii="Arial" w:eastAsia="Arial" w:hAnsi="Arial" w:cs="Arial"/>
          <w:b/>
          <w:bCs/>
        </w:rPr>
        <w:t xml:space="preserve"> </w:t>
      </w:r>
    </w:p>
    <w:tbl>
      <w:tblPr>
        <w:tblW w:w="0" w:type="auto"/>
        <w:tblLayout w:type="fixed"/>
        <w:tblLook w:val="00A0" w:firstRow="1" w:lastRow="0" w:firstColumn="1" w:lastColumn="0" w:noHBand="0" w:noVBand="0"/>
      </w:tblPr>
      <w:tblGrid>
        <w:gridCol w:w="4965"/>
        <w:gridCol w:w="4950"/>
      </w:tblGrid>
      <w:tr w:rsidR="6BA6F4E1" w14:paraId="7D668B87" w14:textId="77777777" w:rsidTr="6BA6F4E1">
        <w:tc>
          <w:tcPr>
            <w:tcW w:w="4965" w:type="dxa"/>
            <w:tcBorders>
              <w:top w:val="single" w:sz="8" w:space="0" w:color="auto"/>
              <w:left w:val="single" w:sz="8" w:space="0" w:color="auto"/>
              <w:bottom w:val="single" w:sz="8" w:space="0" w:color="auto"/>
              <w:right w:val="single" w:sz="8" w:space="0" w:color="auto"/>
            </w:tcBorders>
          </w:tcPr>
          <w:p w14:paraId="4ECFF2A1" w14:textId="37CF9A45" w:rsidR="6BA6F4E1" w:rsidRDefault="6BA6F4E1" w:rsidP="6BA6F4E1">
            <w:pPr>
              <w:jc w:val="center"/>
            </w:pPr>
            <w:r w:rsidRPr="6BA6F4E1">
              <w:rPr>
                <w:rFonts w:ascii="Arial" w:eastAsia="Arial" w:hAnsi="Arial" w:cs="Arial"/>
                <w:b/>
                <w:bCs/>
                <w:lang w:val="en-US"/>
              </w:rPr>
              <w:t>Responsibilities of headteacher</w:t>
            </w:r>
          </w:p>
        </w:tc>
        <w:tc>
          <w:tcPr>
            <w:tcW w:w="4950" w:type="dxa"/>
            <w:tcBorders>
              <w:top w:val="single" w:sz="8" w:space="0" w:color="auto"/>
              <w:left w:val="single" w:sz="8" w:space="0" w:color="auto"/>
              <w:bottom w:val="single" w:sz="8" w:space="0" w:color="auto"/>
              <w:right w:val="single" w:sz="8" w:space="0" w:color="auto"/>
            </w:tcBorders>
          </w:tcPr>
          <w:p w14:paraId="12C141C4" w14:textId="4D525F28" w:rsidR="6BA6F4E1" w:rsidRDefault="6BA6F4E1" w:rsidP="6BA6F4E1">
            <w:pPr>
              <w:jc w:val="center"/>
            </w:pPr>
            <w:r w:rsidRPr="6BA6F4E1">
              <w:rPr>
                <w:rFonts w:ascii="Arial" w:eastAsia="Arial" w:hAnsi="Arial" w:cs="Arial"/>
                <w:b/>
                <w:bCs/>
                <w:lang w:val="en-US"/>
              </w:rPr>
              <w:t>Responsibilities of governing body</w:t>
            </w:r>
          </w:p>
        </w:tc>
      </w:tr>
      <w:tr w:rsidR="6BA6F4E1" w14:paraId="6D7D7EE4" w14:textId="77777777" w:rsidTr="6BA6F4E1">
        <w:tc>
          <w:tcPr>
            <w:tcW w:w="4965" w:type="dxa"/>
            <w:tcBorders>
              <w:top w:val="single" w:sz="8" w:space="0" w:color="auto"/>
              <w:left w:val="single" w:sz="8" w:space="0" w:color="auto"/>
              <w:bottom w:val="single" w:sz="8" w:space="0" w:color="auto"/>
              <w:right w:val="single" w:sz="8" w:space="0" w:color="auto"/>
            </w:tcBorders>
          </w:tcPr>
          <w:p w14:paraId="5E0F302C" w14:textId="0162629D" w:rsidR="6BA6F4E1" w:rsidRDefault="6BA6F4E1">
            <w:r w:rsidRPr="6BA6F4E1">
              <w:rPr>
                <w:rFonts w:ascii="Arial" w:eastAsia="Arial" w:hAnsi="Arial" w:cs="Arial"/>
              </w:rPr>
              <w:t>The headteacher formulates the policy following legal guidelines.</w:t>
            </w:r>
          </w:p>
        </w:tc>
        <w:tc>
          <w:tcPr>
            <w:tcW w:w="4950" w:type="dxa"/>
            <w:tcBorders>
              <w:top w:val="single" w:sz="8" w:space="0" w:color="auto"/>
              <w:left w:val="single" w:sz="8" w:space="0" w:color="auto"/>
              <w:bottom w:val="single" w:sz="8" w:space="0" w:color="auto"/>
              <w:right w:val="single" w:sz="8" w:space="0" w:color="auto"/>
            </w:tcBorders>
          </w:tcPr>
          <w:p w14:paraId="7B7BE1DB" w14:textId="13CAE79C" w:rsidR="6BA6F4E1" w:rsidRDefault="6BA6F4E1">
            <w:r w:rsidRPr="6BA6F4E1">
              <w:rPr>
                <w:rFonts w:ascii="Arial" w:eastAsia="Arial" w:hAnsi="Arial" w:cs="Arial"/>
              </w:rPr>
              <w:t xml:space="preserve">The governing body is the admissions authority. The authority is responsible for setting its admission policy and making the arrangements for admission appeals. </w:t>
            </w:r>
          </w:p>
        </w:tc>
      </w:tr>
    </w:tbl>
    <w:p w14:paraId="59B96E76" w14:textId="7C6E291D" w:rsidR="187E125A" w:rsidRDefault="187E125A">
      <w:r w:rsidRPr="6BA6F4E1">
        <w:rPr>
          <w:rFonts w:ascii="Arial" w:eastAsia="Arial" w:hAnsi="Arial" w:cs="Arial"/>
          <w:b/>
          <w:bCs/>
          <w:lang w:val="en-US"/>
        </w:rPr>
        <w:t xml:space="preserve"> </w:t>
      </w:r>
    </w:p>
    <w:p w14:paraId="45F28D15" w14:textId="3A56CCAE" w:rsidR="187E125A" w:rsidRDefault="187E125A">
      <w:r w:rsidRPr="6BA6F4E1">
        <w:rPr>
          <w:rFonts w:ascii="Arial" w:eastAsia="Arial" w:hAnsi="Arial" w:cs="Arial"/>
          <w:b/>
          <w:bCs/>
        </w:rPr>
        <w:t>RE AND COLLECTIVE WORSHIP</w:t>
      </w:r>
    </w:p>
    <w:p w14:paraId="47A6B8C2" w14:textId="3ECABA7D" w:rsidR="187E125A" w:rsidRDefault="187E125A">
      <w:r w:rsidRPr="6BA6F4E1">
        <w:rPr>
          <w:rFonts w:ascii="Arial" w:eastAsia="Arial" w:hAnsi="Arial" w:cs="Arial"/>
          <w:b/>
          <w:bCs/>
        </w:rPr>
        <w:t xml:space="preserve"> </w:t>
      </w:r>
    </w:p>
    <w:tbl>
      <w:tblPr>
        <w:tblW w:w="0" w:type="auto"/>
        <w:tblLayout w:type="fixed"/>
        <w:tblLook w:val="00A0" w:firstRow="1" w:lastRow="0" w:firstColumn="1" w:lastColumn="0" w:noHBand="0" w:noVBand="0"/>
      </w:tblPr>
      <w:tblGrid>
        <w:gridCol w:w="4965"/>
        <w:gridCol w:w="4950"/>
      </w:tblGrid>
      <w:tr w:rsidR="6BA6F4E1" w14:paraId="2147B70D" w14:textId="77777777" w:rsidTr="6BA6F4E1">
        <w:tc>
          <w:tcPr>
            <w:tcW w:w="4965" w:type="dxa"/>
            <w:tcBorders>
              <w:top w:val="single" w:sz="8" w:space="0" w:color="auto"/>
              <w:left w:val="single" w:sz="8" w:space="0" w:color="auto"/>
              <w:bottom w:val="single" w:sz="8" w:space="0" w:color="auto"/>
              <w:right w:val="single" w:sz="8" w:space="0" w:color="auto"/>
            </w:tcBorders>
          </w:tcPr>
          <w:p w14:paraId="2CD092BE" w14:textId="1AF1E469" w:rsidR="6BA6F4E1" w:rsidRDefault="6BA6F4E1" w:rsidP="6BA6F4E1">
            <w:pPr>
              <w:jc w:val="center"/>
            </w:pPr>
            <w:r w:rsidRPr="6BA6F4E1">
              <w:rPr>
                <w:rFonts w:ascii="Arial" w:eastAsia="Arial" w:hAnsi="Arial" w:cs="Arial"/>
                <w:b/>
                <w:bCs/>
                <w:lang w:val="en-US"/>
              </w:rPr>
              <w:t>Responsibilities of headteacher</w:t>
            </w:r>
          </w:p>
        </w:tc>
        <w:tc>
          <w:tcPr>
            <w:tcW w:w="4950" w:type="dxa"/>
            <w:tcBorders>
              <w:top w:val="single" w:sz="8" w:space="0" w:color="auto"/>
              <w:left w:val="single" w:sz="8" w:space="0" w:color="auto"/>
              <w:bottom w:val="single" w:sz="8" w:space="0" w:color="auto"/>
              <w:right w:val="single" w:sz="8" w:space="0" w:color="auto"/>
            </w:tcBorders>
          </w:tcPr>
          <w:p w14:paraId="116E8843" w14:textId="6A781B24" w:rsidR="6BA6F4E1" w:rsidRDefault="6BA6F4E1" w:rsidP="6BA6F4E1">
            <w:pPr>
              <w:jc w:val="center"/>
            </w:pPr>
            <w:r w:rsidRPr="6BA6F4E1">
              <w:rPr>
                <w:rFonts w:ascii="Arial" w:eastAsia="Arial" w:hAnsi="Arial" w:cs="Arial"/>
                <w:b/>
                <w:bCs/>
                <w:lang w:val="en-US"/>
              </w:rPr>
              <w:t>Responsibilities of governing body</w:t>
            </w:r>
          </w:p>
        </w:tc>
      </w:tr>
      <w:tr w:rsidR="6BA6F4E1" w14:paraId="6F8F81E0" w14:textId="77777777" w:rsidTr="6BA6F4E1">
        <w:tc>
          <w:tcPr>
            <w:tcW w:w="4965" w:type="dxa"/>
            <w:tcBorders>
              <w:top w:val="single" w:sz="8" w:space="0" w:color="auto"/>
              <w:left w:val="single" w:sz="8" w:space="0" w:color="auto"/>
              <w:bottom w:val="single" w:sz="8" w:space="0" w:color="auto"/>
              <w:right w:val="single" w:sz="8" w:space="0" w:color="auto"/>
            </w:tcBorders>
          </w:tcPr>
          <w:p w14:paraId="65E8242F" w14:textId="163F0910" w:rsidR="6BA6F4E1" w:rsidRDefault="6BA6F4E1">
            <w:r w:rsidRPr="6BA6F4E1">
              <w:rPr>
                <w:rFonts w:ascii="Arial" w:eastAsia="Arial" w:hAnsi="Arial" w:cs="Arial"/>
              </w:rPr>
              <w:t>The headteacher shall ensure that religious education (RE) is provided in accordance with the school’s basic curriculum.</w:t>
            </w:r>
          </w:p>
        </w:tc>
        <w:tc>
          <w:tcPr>
            <w:tcW w:w="4950" w:type="dxa"/>
            <w:tcBorders>
              <w:top w:val="single" w:sz="8" w:space="0" w:color="auto"/>
              <w:left w:val="single" w:sz="8" w:space="0" w:color="auto"/>
              <w:bottom w:val="single" w:sz="8" w:space="0" w:color="auto"/>
              <w:right w:val="single" w:sz="8" w:space="0" w:color="auto"/>
            </w:tcBorders>
          </w:tcPr>
          <w:p w14:paraId="2830F06B" w14:textId="738AE9D0" w:rsidR="6BA6F4E1" w:rsidRDefault="6BA6F4E1">
            <w:r w:rsidRPr="6BA6F4E1">
              <w:rPr>
                <w:rFonts w:ascii="Arial" w:eastAsia="Arial" w:hAnsi="Arial" w:cs="Arial"/>
              </w:rPr>
              <w:t>The governing body shall exercise their functions with a view to ensuring that RE is provided in accordance with the school’s basic curriculum.</w:t>
            </w:r>
          </w:p>
        </w:tc>
      </w:tr>
      <w:tr w:rsidR="6BA6F4E1" w14:paraId="6229FF59" w14:textId="77777777" w:rsidTr="6BA6F4E1">
        <w:tc>
          <w:tcPr>
            <w:tcW w:w="4965" w:type="dxa"/>
            <w:tcBorders>
              <w:top w:val="single" w:sz="8" w:space="0" w:color="auto"/>
              <w:left w:val="single" w:sz="8" w:space="0" w:color="auto"/>
              <w:bottom w:val="single" w:sz="8" w:space="0" w:color="auto"/>
              <w:right w:val="single" w:sz="8" w:space="0" w:color="auto"/>
            </w:tcBorders>
          </w:tcPr>
          <w:p w14:paraId="0CD8EFF0" w14:textId="036F5EC6" w:rsidR="6BA6F4E1" w:rsidRDefault="6BA6F4E1">
            <w:r w:rsidRPr="6BA6F4E1">
              <w:rPr>
                <w:rFonts w:ascii="Arial" w:eastAsia="Arial" w:hAnsi="Arial" w:cs="Arial"/>
              </w:rPr>
              <w:t>The headteacher shall ensure that each pupil takes part in a daily act of collective worship.</w:t>
            </w:r>
          </w:p>
        </w:tc>
        <w:tc>
          <w:tcPr>
            <w:tcW w:w="4950" w:type="dxa"/>
            <w:tcBorders>
              <w:top w:val="single" w:sz="8" w:space="0" w:color="auto"/>
              <w:left w:val="single" w:sz="8" w:space="0" w:color="auto"/>
              <w:bottom w:val="single" w:sz="8" w:space="0" w:color="auto"/>
              <w:right w:val="single" w:sz="8" w:space="0" w:color="auto"/>
            </w:tcBorders>
          </w:tcPr>
          <w:p w14:paraId="085BF0CC" w14:textId="7A3BF9BF" w:rsidR="6BA6F4E1" w:rsidRDefault="6BA6F4E1">
            <w:r w:rsidRPr="6BA6F4E1">
              <w:rPr>
                <w:rFonts w:ascii="Arial" w:eastAsia="Arial" w:hAnsi="Arial" w:cs="Arial"/>
              </w:rPr>
              <w:t>The governing body shall exercise its functions with a view to ensuring that each pupil takes part in an act of collective worship each day.</w:t>
            </w:r>
          </w:p>
        </w:tc>
      </w:tr>
    </w:tbl>
    <w:p w14:paraId="0C669986" w14:textId="2B6280F7" w:rsidR="187E125A" w:rsidRDefault="187E125A">
      <w:r w:rsidRPr="6BA6F4E1">
        <w:rPr>
          <w:rFonts w:ascii="Arial" w:eastAsia="Arial" w:hAnsi="Arial" w:cs="Arial"/>
          <w:b/>
          <w:bCs/>
        </w:rPr>
        <w:t xml:space="preserve"> </w:t>
      </w:r>
    </w:p>
    <w:p w14:paraId="1F7C96E3" w14:textId="78FEEF29" w:rsidR="187E125A" w:rsidRDefault="187E125A">
      <w:r w:rsidRPr="6BA6F4E1">
        <w:rPr>
          <w:rFonts w:ascii="Arial" w:eastAsia="Arial" w:hAnsi="Arial" w:cs="Arial"/>
          <w:b/>
          <w:bCs/>
        </w:rPr>
        <w:t>SCHOOL PREMISES</w:t>
      </w:r>
    </w:p>
    <w:p w14:paraId="43B24701" w14:textId="4863DDD6" w:rsidR="187E125A" w:rsidRDefault="187E125A">
      <w:r w:rsidRPr="6BA6F4E1">
        <w:rPr>
          <w:rFonts w:ascii="Arial" w:eastAsia="Arial" w:hAnsi="Arial" w:cs="Arial"/>
          <w:b/>
          <w:bCs/>
        </w:rPr>
        <w:t xml:space="preserve"> </w:t>
      </w:r>
    </w:p>
    <w:tbl>
      <w:tblPr>
        <w:tblW w:w="0" w:type="auto"/>
        <w:tblLayout w:type="fixed"/>
        <w:tblLook w:val="00A0" w:firstRow="1" w:lastRow="0" w:firstColumn="1" w:lastColumn="0" w:noHBand="0" w:noVBand="0"/>
      </w:tblPr>
      <w:tblGrid>
        <w:gridCol w:w="4965"/>
        <w:gridCol w:w="4950"/>
      </w:tblGrid>
      <w:tr w:rsidR="6BA6F4E1" w14:paraId="51CFBD9D" w14:textId="77777777" w:rsidTr="6BA6F4E1">
        <w:tc>
          <w:tcPr>
            <w:tcW w:w="4965" w:type="dxa"/>
            <w:tcBorders>
              <w:top w:val="single" w:sz="8" w:space="0" w:color="auto"/>
              <w:left w:val="single" w:sz="8" w:space="0" w:color="auto"/>
              <w:bottom w:val="single" w:sz="8" w:space="0" w:color="auto"/>
              <w:right w:val="single" w:sz="8" w:space="0" w:color="auto"/>
            </w:tcBorders>
          </w:tcPr>
          <w:p w14:paraId="4AE88639" w14:textId="1F4988E2" w:rsidR="6BA6F4E1" w:rsidRDefault="6BA6F4E1" w:rsidP="6BA6F4E1">
            <w:pPr>
              <w:jc w:val="center"/>
            </w:pPr>
            <w:r w:rsidRPr="6BA6F4E1">
              <w:rPr>
                <w:rFonts w:ascii="Arial" w:eastAsia="Arial" w:hAnsi="Arial" w:cs="Arial"/>
                <w:b/>
                <w:bCs/>
                <w:lang w:val="en-US"/>
              </w:rPr>
              <w:t>Responsibilities of headteacher</w:t>
            </w:r>
          </w:p>
        </w:tc>
        <w:tc>
          <w:tcPr>
            <w:tcW w:w="4950" w:type="dxa"/>
            <w:tcBorders>
              <w:top w:val="single" w:sz="8" w:space="0" w:color="auto"/>
              <w:left w:val="single" w:sz="8" w:space="0" w:color="auto"/>
              <w:bottom w:val="single" w:sz="8" w:space="0" w:color="auto"/>
              <w:right w:val="single" w:sz="8" w:space="0" w:color="auto"/>
            </w:tcBorders>
          </w:tcPr>
          <w:p w14:paraId="000F03BE" w14:textId="36F24EDE" w:rsidR="6BA6F4E1" w:rsidRDefault="6BA6F4E1" w:rsidP="6BA6F4E1">
            <w:pPr>
              <w:jc w:val="center"/>
            </w:pPr>
            <w:r w:rsidRPr="6BA6F4E1">
              <w:rPr>
                <w:rFonts w:ascii="Arial" w:eastAsia="Arial" w:hAnsi="Arial" w:cs="Arial"/>
                <w:b/>
                <w:bCs/>
                <w:lang w:val="en-US"/>
              </w:rPr>
              <w:t>Responsibilities of governing body</w:t>
            </w:r>
          </w:p>
        </w:tc>
      </w:tr>
      <w:tr w:rsidR="6BA6F4E1" w14:paraId="6DA27043" w14:textId="77777777" w:rsidTr="6BA6F4E1">
        <w:trPr>
          <w:trHeight w:val="2940"/>
        </w:trPr>
        <w:tc>
          <w:tcPr>
            <w:tcW w:w="4965" w:type="dxa"/>
            <w:tcBorders>
              <w:top w:val="single" w:sz="8" w:space="0" w:color="auto"/>
              <w:left w:val="single" w:sz="8" w:space="0" w:color="auto"/>
              <w:bottom w:val="single" w:sz="8" w:space="0" w:color="auto"/>
              <w:right w:val="single" w:sz="8" w:space="0" w:color="auto"/>
            </w:tcBorders>
          </w:tcPr>
          <w:p w14:paraId="771D869E" w14:textId="05201736" w:rsidR="6BA6F4E1" w:rsidRDefault="6BA6F4E1" w:rsidP="6BA6F4E1">
            <w:pPr>
              <w:pStyle w:val="ListParagraph"/>
              <w:numPr>
                <w:ilvl w:val="0"/>
                <w:numId w:val="38"/>
              </w:numPr>
              <w:rPr>
                <w:rFonts w:ascii="Arial" w:eastAsia="Arial" w:hAnsi="Arial" w:cs="Arial"/>
              </w:rPr>
            </w:pPr>
            <w:r w:rsidRPr="6BA6F4E1">
              <w:rPr>
                <w:rFonts w:ascii="Arial" w:eastAsia="Arial" w:hAnsi="Arial" w:cs="Arial"/>
              </w:rPr>
              <w:t>Day to day management of the school and day to day charge of who can enter the school premises.</w:t>
            </w:r>
          </w:p>
          <w:p w14:paraId="306D2674" w14:textId="0E9F5C61" w:rsidR="6BA6F4E1" w:rsidRDefault="6BA6F4E1" w:rsidP="6BA6F4E1">
            <w:pPr>
              <w:pStyle w:val="ListParagraph"/>
              <w:numPr>
                <w:ilvl w:val="0"/>
                <w:numId w:val="38"/>
              </w:numPr>
              <w:rPr>
                <w:rFonts w:ascii="Arial" w:eastAsia="Arial" w:hAnsi="Arial" w:cs="Arial"/>
              </w:rPr>
            </w:pPr>
            <w:r w:rsidRPr="6BA6F4E1">
              <w:rPr>
                <w:rFonts w:ascii="Arial" w:eastAsia="Arial" w:hAnsi="Arial" w:cs="Arial"/>
              </w:rPr>
              <w:t>To advise the GB where appropriate</w:t>
            </w:r>
          </w:p>
          <w:p w14:paraId="660C99DA" w14:textId="3E1B1A79" w:rsidR="6BA6F4E1" w:rsidRDefault="6BA6F4E1" w:rsidP="6BA6F4E1">
            <w:pPr>
              <w:pStyle w:val="ListParagraph"/>
              <w:numPr>
                <w:ilvl w:val="0"/>
                <w:numId w:val="38"/>
              </w:numPr>
              <w:rPr>
                <w:rFonts w:ascii="Arial" w:eastAsia="Arial" w:hAnsi="Arial" w:cs="Arial"/>
              </w:rPr>
            </w:pPr>
            <w:r w:rsidRPr="6BA6F4E1">
              <w:rPr>
                <w:rFonts w:ascii="Arial" w:eastAsia="Arial" w:hAnsi="Arial" w:cs="Arial"/>
              </w:rPr>
              <w:t>Health and Safety - to comply with GB directions</w:t>
            </w:r>
          </w:p>
          <w:p w14:paraId="7639B6CE" w14:textId="5DE28EAB" w:rsidR="6BA6F4E1" w:rsidRDefault="6BA6F4E1" w:rsidP="6BA6F4E1">
            <w:pPr>
              <w:pStyle w:val="ListParagraph"/>
              <w:numPr>
                <w:ilvl w:val="0"/>
                <w:numId w:val="38"/>
              </w:numPr>
              <w:rPr>
                <w:rFonts w:ascii="Arial" w:eastAsia="Arial" w:hAnsi="Arial" w:cs="Arial"/>
              </w:rPr>
            </w:pPr>
            <w:r w:rsidRPr="6BA6F4E1">
              <w:rPr>
                <w:rFonts w:ascii="Arial" w:eastAsia="Arial" w:hAnsi="Arial" w:cs="Arial"/>
              </w:rPr>
              <w:t xml:space="preserve">To ensure free meals are available for all Infant School pupils </w:t>
            </w:r>
          </w:p>
        </w:tc>
        <w:tc>
          <w:tcPr>
            <w:tcW w:w="4950" w:type="dxa"/>
            <w:tcBorders>
              <w:top w:val="single" w:sz="8" w:space="0" w:color="auto"/>
              <w:left w:val="single" w:sz="8" w:space="0" w:color="auto"/>
              <w:bottom w:val="single" w:sz="8" w:space="0" w:color="auto"/>
              <w:right w:val="single" w:sz="8" w:space="0" w:color="auto"/>
            </w:tcBorders>
          </w:tcPr>
          <w:p w14:paraId="53912010" w14:textId="3A828DAF" w:rsidR="6BA6F4E1" w:rsidRDefault="6BA6F4E1" w:rsidP="6BA6F4E1">
            <w:pPr>
              <w:pStyle w:val="ListParagraph"/>
              <w:numPr>
                <w:ilvl w:val="0"/>
                <w:numId w:val="38"/>
              </w:numPr>
              <w:rPr>
                <w:rFonts w:ascii="Arial" w:eastAsia="Arial" w:hAnsi="Arial" w:cs="Arial"/>
              </w:rPr>
            </w:pPr>
            <w:r w:rsidRPr="6BA6F4E1">
              <w:rPr>
                <w:rFonts w:ascii="Arial" w:eastAsia="Arial" w:hAnsi="Arial" w:cs="Arial"/>
              </w:rPr>
              <w:t>To control the use of the school premises both during and outside the school day</w:t>
            </w:r>
          </w:p>
          <w:p w14:paraId="66609815" w14:textId="207318B3" w:rsidR="6BA6F4E1" w:rsidRDefault="6BA6F4E1" w:rsidP="6BA6F4E1">
            <w:pPr>
              <w:pStyle w:val="ListParagraph"/>
              <w:numPr>
                <w:ilvl w:val="0"/>
                <w:numId w:val="38"/>
              </w:numPr>
              <w:rPr>
                <w:rFonts w:ascii="Arial" w:eastAsia="Arial" w:hAnsi="Arial" w:cs="Arial"/>
              </w:rPr>
            </w:pPr>
            <w:r w:rsidRPr="6BA6F4E1">
              <w:rPr>
                <w:rFonts w:ascii="Arial" w:eastAsia="Arial" w:hAnsi="Arial" w:cs="Arial"/>
              </w:rPr>
              <w:t>To decide on what charges to levy where external providers want to use the school premises</w:t>
            </w:r>
          </w:p>
          <w:p w14:paraId="64825D26" w14:textId="2A754D10" w:rsidR="6BA6F4E1" w:rsidRDefault="6BA6F4E1" w:rsidP="6BA6F4E1">
            <w:pPr>
              <w:pStyle w:val="ListParagraph"/>
              <w:numPr>
                <w:ilvl w:val="0"/>
                <w:numId w:val="38"/>
              </w:numPr>
              <w:rPr>
                <w:rFonts w:ascii="Arial" w:eastAsia="Arial" w:hAnsi="Arial" w:cs="Arial"/>
              </w:rPr>
            </w:pPr>
            <w:r w:rsidRPr="6BA6F4E1">
              <w:rPr>
                <w:rFonts w:ascii="Arial" w:eastAsia="Arial" w:hAnsi="Arial" w:cs="Arial"/>
              </w:rPr>
              <w:t>To agree a health and safety policy, monitor risk assessments and set up arrangements to manage health and safety</w:t>
            </w:r>
          </w:p>
          <w:p w14:paraId="114F092A" w14:textId="7C78E600" w:rsidR="6BA6F4E1" w:rsidRDefault="6BA6F4E1" w:rsidP="6BA6F4E1">
            <w:pPr>
              <w:pStyle w:val="ListParagraph"/>
              <w:numPr>
                <w:ilvl w:val="0"/>
                <w:numId w:val="38"/>
              </w:numPr>
              <w:rPr>
                <w:rFonts w:ascii="Arial" w:eastAsia="Arial" w:hAnsi="Arial" w:cs="Arial"/>
              </w:rPr>
            </w:pPr>
            <w:r w:rsidRPr="6BA6F4E1">
              <w:rPr>
                <w:rFonts w:ascii="Arial" w:eastAsia="Arial" w:hAnsi="Arial" w:cs="Arial"/>
              </w:rPr>
              <w:lastRenderedPageBreak/>
              <w:t>To ensure pupils receive appropriate medical care where required</w:t>
            </w:r>
          </w:p>
          <w:p w14:paraId="3A49F900" w14:textId="0C0D7BB7" w:rsidR="6BA6F4E1" w:rsidRDefault="6BA6F4E1" w:rsidP="6BA6F4E1">
            <w:pPr>
              <w:pStyle w:val="ListParagraph"/>
              <w:numPr>
                <w:ilvl w:val="0"/>
                <w:numId w:val="38"/>
              </w:numPr>
              <w:rPr>
                <w:rFonts w:ascii="Arial" w:eastAsia="Arial" w:hAnsi="Arial" w:cs="Arial"/>
              </w:rPr>
            </w:pPr>
            <w:r w:rsidRPr="6BA6F4E1">
              <w:rPr>
                <w:rFonts w:ascii="Arial" w:eastAsia="Arial" w:hAnsi="Arial" w:cs="Arial"/>
              </w:rPr>
              <w:t xml:space="preserve">To direct that free meals are provided for all Infant School pupils </w:t>
            </w:r>
          </w:p>
        </w:tc>
      </w:tr>
    </w:tbl>
    <w:p w14:paraId="2BF7E914" w14:textId="67015CBE" w:rsidR="187E125A" w:rsidRDefault="187E125A">
      <w:r w:rsidRPr="6BA6F4E1">
        <w:rPr>
          <w:rFonts w:ascii="Arial" w:eastAsia="Arial" w:hAnsi="Arial" w:cs="Arial"/>
          <w:b/>
          <w:bCs/>
          <w:lang w:val="en-US"/>
        </w:rPr>
        <w:lastRenderedPageBreak/>
        <w:t xml:space="preserve"> </w:t>
      </w:r>
    </w:p>
    <w:p w14:paraId="263C36A8" w14:textId="48BE66CD" w:rsidR="187E125A" w:rsidRDefault="187E125A">
      <w:r w:rsidRPr="6BA6F4E1">
        <w:rPr>
          <w:rFonts w:ascii="Arial" w:eastAsia="Arial" w:hAnsi="Arial" w:cs="Arial"/>
          <w:b/>
          <w:bCs/>
          <w:lang w:val="en-US"/>
        </w:rPr>
        <w:t xml:space="preserve"> </w:t>
      </w:r>
    </w:p>
    <w:p w14:paraId="370E9DD6" w14:textId="3040C58E" w:rsidR="187E125A" w:rsidRDefault="187E125A">
      <w:r w:rsidRPr="6BA6F4E1">
        <w:rPr>
          <w:rFonts w:ascii="Arial" w:eastAsia="Arial" w:hAnsi="Arial" w:cs="Arial"/>
          <w:b/>
          <w:bCs/>
          <w:lang w:val="en-US"/>
        </w:rPr>
        <w:t xml:space="preserve"> </w:t>
      </w:r>
    </w:p>
    <w:p w14:paraId="6DECEB81" w14:textId="3773767F" w:rsidR="187E125A" w:rsidRDefault="187E125A">
      <w:r w:rsidRPr="6BA6F4E1">
        <w:rPr>
          <w:rFonts w:ascii="Arial" w:eastAsia="Arial" w:hAnsi="Arial" w:cs="Arial"/>
          <w:b/>
          <w:bCs/>
          <w:u w:val="single"/>
          <w:lang w:val="en-US"/>
        </w:rPr>
        <w:t>GOVERNING BODY DECISION PLANNER</w:t>
      </w:r>
    </w:p>
    <w:p w14:paraId="6B822489" w14:textId="4ED61D55" w:rsidR="187E125A" w:rsidRDefault="187E125A">
      <w:r w:rsidRPr="6BA6F4E1">
        <w:rPr>
          <w:rFonts w:ascii="Arial" w:eastAsia="Arial" w:hAnsi="Arial" w:cs="Arial"/>
          <w:b/>
          <w:bCs/>
          <w:lang w:val="en-US"/>
        </w:rPr>
        <w:t xml:space="preserve"> </w:t>
      </w:r>
    </w:p>
    <w:p w14:paraId="2155475D" w14:textId="028CCA14" w:rsidR="187E125A" w:rsidRDefault="187E125A">
      <w:r w:rsidRPr="6BA6F4E1">
        <w:rPr>
          <w:rFonts w:ascii="Arial" w:eastAsia="Arial" w:hAnsi="Arial" w:cs="Arial"/>
          <w:lang w:val="en-US"/>
        </w:rPr>
        <w:t>This planner shows top which level a governing body may legally delegate functions and the delegation approved by the governing body of School.</w:t>
      </w:r>
    </w:p>
    <w:p w14:paraId="4FF5FE6C" w14:textId="1A0A849F" w:rsidR="187E125A" w:rsidRDefault="187E125A">
      <w:r w:rsidRPr="6BA6F4E1">
        <w:rPr>
          <w:rFonts w:ascii="Arial" w:eastAsia="Arial" w:hAnsi="Arial" w:cs="Arial"/>
          <w:lang w:val="en-US"/>
        </w:rPr>
        <w:t xml:space="preserve"> </w:t>
      </w:r>
    </w:p>
    <w:p w14:paraId="00F33F35" w14:textId="3F591BE2" w:rsidR="187E125A" w:rsidRDefault="187E125A">
      <w:r w:rsidRPr="6BA6F4E1">
        <w:rPr>
          <w:rFonts w:ascii="Arial" w:eastAsia="Arial" w:hAnsi="Arial" w:cs="Arial"/>
          <w:lang w:val="en-US"/>
        </w:rPr>
        <w:t xml:space="preserve"> </w:t>
      </w:r>
    </w:p>
    <w:p w14:paraId="644DFF69" w14:textId="1C8E1A6B" w:rsidR="187E125A" w:rsidRDefault="187E125A">
      <w:r w:rsidRPr="6BA6F4E1">
        <w:rPr>
          <w:rFonts w:ascii="Arial" w:eastAsia="Arial" w:hAnsi="Arial" w:cs="Arial"/>
          <w:lang w:val="en-US"/>
        </w:rPr>
        <w:t>KEY</w:t>
      </w:r>
      <w:r>
        <w:tab/>
      </w:r>
      <w:r w:rsidRPr="6BA6F4E1">
        <w:rPr>
          <w:rFonts w:ascii="Arial" w:eastAsia="Arial" w:hAnsi="Arial" w:cs="Arial"/>
          <w:lang w:val="en-US"/>
        </w:rPr>
        <w:t>Level 1:</w:t>
      </w:r>
    </w:p>
    <w:p w14:paraId="1C7777B5" w14:textId="7B700098" w:rsidR="187E125A" w:rsidRDefault="187E125A">
      <w:r w:rsidRPr="6BA6F4E1">
        <w:rPr>
          <w:rFonts w:ascii="Arial" w:eastAsia="Arial" w:hAnsi="Arial" w:cs="Arial"/>
          <w:b/>
          <w:bCs/>
          <w:lang w:val="en-US"/>
        </w:rPr>
        <w:t>Members (M), Governing Body (GB), Appropriate Committee or Panel (P)</w:t>
      </w:r>
    </w:p>
    <w:p w14:paraId="16C98E53" w14:textId="518F3D8F" w:rsidR="187E125A" w:rsidRDefault="187E125A">
      <w:r w:rsidRPr="6BA6F4E1">
        <w:rPr>
          <w:rFonts w:ascii="Arial" w:eastAsia="Arial" w:hAnsi="Arial" w:cs="Arial"/>
          <w:b/>
          <w:bCs/>
          <w:lang w:val="en-US"/>
        </w:rPr>
        <w:t xml:space="preserve"> </w:t>
      </w:r>
    </w:p>
    <w:p w14:paraId="4DC1422B" w14:textId="722F8491" w:rsidR="187E125A" w:rsidRDefault="187E125A">
      <w:r w:rsidRPr="6BA6F4E1">
        <w:rPr>
          <w:rFonts w:ascii="Arial" w:eastAsia="Arial" w:hAnsi="Arial" w:cs="Arial"/>
          <w:b/>
          <w:bCs/>
          <w:lang w:val="en-US"/>
        </w:rPr>
        <w:t>Level 2</w:t>
      </w:r>
    </w:p>
    <w:p w14:paraId="03EC8D96" w14:textId="13B6A223" w:rsidR="187E125A" w:rsidRDefault="187E125A">
      <w:r w:rsidRPr="6BA6F4E1">
        <w:rPr>
          <w:rFonts w:ascii="Arial" w:eastAsia="Arial" w:hAnsi="Arial" w:cs="Arial"/>
          <w:b/>
          <w:bCs/>
          <w:lang w:val="en-US"/>
        </w:rPr>
        <w:t>A panel or committee of the Governing Body: Finance &amp;</w:t>
      </w:r>
      <w:r w:rsidR="00235BA5">
        <w:rPr>
          <w:rFonts w:ascii="Arial" w:eastAsia="Arial" w:hAnsi="Arial" w:cs="Arial"/>
          <w:b/>
          <w:bCs/>
          <w:lang w:val="en-US"/>
        </w:rPr>
        <w:t xml:space="preserve"> Operations (FO), Curriculum &amp; Standards (CS</w:t>
      </w:r>
      <w:r w:rsidRPr="6BA6F4E1">
        <w:rPr>
          <w:rFonts w:ascii="Arial" w:eastAsia="Arial" w:hAnsi="Arial" w:cs="Arial"/>
          <w:b/>
          <w:bCs/>
          <w:lang w:val="en-US"/>
        </w:rPr>
        <w:t>), Audit Committee (AC)</w:t>
      </w:r>
    </w:p>
    <w:p w14:paraId="1CF2D290" w14:textId="1DBDBE76" w:rsidR="187E125A" w:rsidRDefault="187E125A">
      <w:r w:rsidRPr="6BA6F4E1">
        <w:rPr>
          <w:rFonts w:ascii="Arial" w:eastAsia="Arial" w:hAnsi="Arial" w:cs="Arial"/>
          <w:b/>
          <w:bCs/>
          <w:lang w:val="en-US"/>
        </w:rPr>
        <w:t xml:space="preserve"> </w:t>
      </w:r>
    </w:p>
    <w:p w14:paraId="31F25B5F" w14:textId="10A084FF" w:rsidR="187E125A" w:rsidRDefault="187E125A">
      <w:r w:rsidRPr="6BA6F4E1">
        <w:rPr>
          <w:rFonts w:ascii="Arial" w:eastAsia="Arial" w:hAnsi="Arial" w:cs="Arial"/>
          <w:b/>
          <w:bCs/>
          <w:lang w:val="en-US"/>
        </w:rPr>
        <w:t>Level 3</w:t>
      </w:r>
    </w:p>
    <w:p w14:paraId="020A7A2B" w14:textId="3CFA0F4A" w:rsidR="187E125A" w:rsidRDefault="187E125A">
      <w:r w:rsidRPr="6BA6F4E1">
        <w:rPr>
          <w:rFonts w:ascii="Arial" w:eastAsia="Arial" w:hAnsi="Arial" w:cs="Arial"/>
          <w:b/>
          <w:bCs/>
          <w:lang w:val="en-US"/>
        </w:rPr>
        <w:t>Headteacher (HT)</w:t>
      </w:r>
    </w:p>
    <w:p w14:paraId="3030F2E1" w14:textId="77777777" w:rsidR="008A5986" w:rsidRDefault="008A5986"/>
    <w:tbl>
      <w:tblPr>
        <w:tblW w:w="0" w:type="auto"/>
        <w:tblLayout w:type="fixed"/>
        <w:tblLook w:val="00A0" w:firstRow="1" w:lastRow="0" w:firstColumn="1" w:lastColumn="0" w:noHBand="0" w:noVBand="0"/>
      </w:tblPr>
      <w:tblGrid>
        <w:gridCol w:w="1830"/>
        <w:gridCol w:w="5385"/>
        <w:gridCol w:w="855"/>
        <w:gridCol w:w="990"/>
        <w:gridCol w:w="855"/>
      </w:tblGrid>
      <w:tr w:rsidR="6BA6F4E1" w14:paraId="0CE7250E" w14:textId="77777777" w:rsidTr="6BA6F4E1">
        <w:tc>
          <w:tcPr>
            <w:tcW w:w="1830" w:type="dxa"/>
            <w:tcBorders>
              <w:top w:val="single" w:sz="12" w:space="0" w:color="000000" w:themeColor="text1"/>
              <w:left w:val="single" w:sz="12" w:space="0" w:color="000000" w:themeColor="text1"/>
              <w:bottom w:val="single" w:sz="12" w:space="0" w:color="000000" w:themeColor="text1"/>
              <w:right w:val="single" w:sz="8" w:space="0" w:color="000000" w:themeColor="text1"/>
            </w:tcBorders>
          </w:tcPr>
          <w:p w14:paraId="44FA105E" w14:textId="00C50A8C" w:rsidR="6BA6F4E1" w:rsidRDefault="6BA6F4E1">
            <w:r w:rsidRPr="6BA6F4E1">
              <w:rPr>
                <w:rFonts w:ascii="Arial" w:eastAsia="Arial" w:hAnsi="Arial" w:cs="Arial"/>
                <w:b/>
                <w:bCs/>
                <w:lang w:val="en-US"/>
              </w:rPr>
              <w:t xml:space="preserve"> </w:t>
            </w:r>
          </w:p>
        </w:tc>
        <w:tc>
          <w:tcPr>
            <w:tcW w:w="5385" w:type="dxa"/>
            <w:tcBorders>
              <w:top w:val="single" w:sz="12" w:space="0" w:color="000000" w:themeColor="text1"/>
              <w:left w:val="single" w:sz="8" w:space="0" w:color="000000" w:themeColor="text1"/>
              <w:bottom w:val="single" w:sz="12" w:space="0" w:color="000000" w:themeColor="text1"/>
              <w:right w:val="single" w:sz="8" w:space="0" w:color="000000" w:themeColor="text1"/>
            </w:tcBorders>
          </w:tcPr>
          <w:p w14:paraId="5AED10B5" w14:textId="3DBEF426" w:rsidR="6BA6F4E1" w:rsidRDefault="6BA6F4E1">
            <w:r w:rsidRPr="6BA6F4E1">
              <w:rPr>
                <w:rFonts w:ascii="Arial" w:eastAsia="Arial" w:hAnsi="Arial" w:cs="Arial"/>
                <w:b/>
                <w:bCs/>
                <w:lang w:val="en-US"/>
              </w:rPr>
              <w:t xml:space="preserve">                              Action </w:t>
            </w:r>
          </w:p>
        </w:tc>
        <w:tc>
          <w:tcPr>
            <w:tcW w:w="2700" w:type="dxa"/>
            <w:gridSpan w:val="3"/>
            <w:tcBorders>
              <w:top w:val="single" w:sz="12" w:space="0" w:color="000000" w:themeColor="text1"/>
              <w:left w:val="single" w:sz="8" w:space="0" w:color="000000" w:themeColor="text1"/>
              <w:bottom w:val="single" w:sz="12" w:space="0" w:color="000000" w:themeColor="text1"/>
              <w:right w:val="single" w:sz="12" w:space="0" w:color="000000" w:themeColor="text1"/>
            </w:tcBorders>
          </w:tcPr>
          <w:p w14:paraId="5C5871FE" w14:textId="31AB33FB" w:rsidR="6BA6F4E1" w:rsidRDefault="6BA6F4E1" w:rsidP="6BA6F4E1">
            <w:pPr>
              <w:jc w:val="center"/>
            </w:pPr>
            <w:r w:rsidRPr="6BA6F4E1">
              <w:rPr>
                <w:rFonts w:ascii="Arial" w:eastAsia="Arial" w:hAnsi="Arial" w:cs="Arial"/>
                <w:b/>
                <w:bCs/>
                <w:lang w:val="en-US"/>
              </w:rPr>
              <w:t>Decision Level</w:t>
            </w:r>
          </w:p>
        </w:tc>
      </w:tr>
      <w:tr w:rsidR="6BA6F4E1" w14:paraId="232C565F" w14:textId="77777777" w:rsidTr="6BA6F4E1">
        <w:tc>
          <w:tcPr>
            <w:tcW w:w="1830" w:type="dxa"/>
            <w:tcBorders>
              <w:top w:val="single" w:sz="12" w:space="0" w:color="000000" w:themeColor="text1"/>
              <w:left w:val="single" w:sz="12" w:space="0" w:color="000000" w:themeColor="text1"/>
              <w:bottom w:val="single" w:sz="8" w:space="0" w:color="000000" w:themeColor="text1"/>
              <w:right w:val="single" w:sz="8" w:space="0" w:color="000000" w:themeColor="text1"/>
            </w:tcBorders>
          </w:tcPr>
          <w:p w14:paraId="149761FC" w14:textId="39453E7F" w:rsidR="6BA6F4E1" w:rsidRDefault="6BA6F4E1">
            <w:r w:rsidRPr="6BA6F4E1">
              <w:rPr>
                <w:rFonts w:ascii="Arial" w:eastAsia="Arial" w:hAnsi="Arial" w:cs="Arial"/>
                <w:b/>
                <w:bCs/>
                <w:lang w:val="en-US"/>
              </w:rPr>
              <w:t>Key Function</w:t>
            </w:r>
          </w:p>
        </w:tc>
        <w:tc>
          <w:tcPr>
            <w:tcW w:w="5385" w:type="dxa"/>
            <w:tcBorders>
              <w:top w:val="single" w:sz="12" w:space="0" w:color="000000" w:themeColor="text1"/>
              <w:left w:val="single" w:sz="8" w:space="0" w:color="000000" w:themeColor="text1"/>
              <w:bottom w:val="single" w:sz="8" w:space="0" w:color="000000" w:themeColor="text1"/>
              <w:right w:val="single" w:sz="8" w:space="0" w:color="000000" w:themeColor="text1"/>
            </w:tcBorders>
          </w:tcPr>
          <w:p w14:paraId="212EF788" w14:textId="10D614B4" w:rsidR="6BA6F4E1" w:rsidRDefault="6BA6F4E1" w:rsidP="6BA6F4E1">
            <w:pPr>
              <w:jc w:val="center"/>
            </w:pPr>
            <w:r w:rsidRPr="6BA6F4E1">
              <w:rPr>
                <w:rFonts w:ascii="Arial" w:eastAsia="Arial" w:hAnsi="Arial" w:cs="Arial"/>
                <w:b/>
                <w:bCs/>
              </w:rPr>
              <w:t>Tasks</w:t>
            </w:r>
          </w:p>
        </w:tc>
        <w:tc>
          <w:tcPr>
            <w:tcW w:w="855" w:type="dxa"/>
            <w:tcBorders>
              <w:top w:val="single" w:sz="12" w:space="0" w:color="000000" w:themeColor="text1"/>
              <w:left w:val="single" w:sz="8" w:space="0" w:color="000000" w:themeColor="text1"/>
              <w:bottom w:val="single" w:sz="8" w:space="0" w:color="000000" w:themeColor="text1"/>
              <w:right w:val="single" w:sz="8" w:space="0" w:color="000000" w:themeColor="text1"/>
            </w:tcBorders>
          </w:tcPr>
          <w:p w14:paraId="47CE3B0A" w14:textId="34B86B3C" w:rsidR="6BA6F4E1" w:rsidRDefault="6BA6F4E1" w:rsidP="6BA6F4E1">
            <w:pPr>
              <w:jc w:val="center"/>
            </w:pPr>
            <w:r w:rsidRPr="6BA6F4E1">
              <w:rPr>
                <w:rFonts w:ascii="Arial" w:eastAsia="Arial" w:hAnsi="Arial" w:cs="Arial"/>
                <w:b/>
                <w:bCs/>
                <w:lang w:val="en-US"/>
              </w:rPr>
              <w:t>LEV 1</w:t>
            </w:r>
          </w:p>
        </w:tc>
        <w:tc>
          <w:tcPr>
            <w:tcW w:w="990" w:type="dxa"/>
            <w:tcBorders>
              <w:top w:val="nil"/>
              <w:left w:val="single" w:sz="8" w:space="0" w:color="000000" w:themeColor="text1"/>
              <w:bottom w:val="single" w:sz="8" w:space="0" w:color="000000" w:themeColor="text1"/>
              <w:right w:val="single" w:sz="8" w:space="0" w:color="000000" w:themeColor="text1"/>
            </w:tcBorders>
          </w:tcPr>
          <w:p w14:paraId="2E312663" w14:textId="1500B0A7" w:rsidR="6BA6F4E1" w:rsidRDefault="6BA6F4E1" w:rsidP="6BA6F4E1">
            <w:pPr>
              <w:jc w:val="center"/>
            </w:pPr>
            <w:r w:rsidRPr="6BA6F4E1">
              <w:rPr>
                <w:rFonts w:ascii="Arial" w:eastAsia="Arial" w:hAnsi="Arial" w:cs="Arial"/>
                <w:b/>
                <w:bCs/>
                <w:lang w:val="en-US"/>
              </w:rPr>
              <w:t>LEV 2</w:t>
            </w:r>
          </w:p>
        </w:tc>
        <w:tc>
          <w:tcPr>
            <w:tcW w:w="855" w:type="dxa"/>
            <w:tcBorders>
              <w:top w:val="nil"/>
              <w:left w:val="single" w:sz="8" w:space="0" w:color="000000" w:themeColor="text1"/>
              <w:bottom w:val="single" w:sz="8" w:space="0" w:color="000000" w:themeColor="text1"/>
              <w:right w:val="single" w:sz="12" w:space="0" w:color="000000" w:themeColor="text1"/>
            </w:tcBorders>
          </w:tcPr>
          <w:p w14:paraId="3A1E8A7E" w14:textId="37E30666" w:rsidR="6BA6F4E1" w:rsidRDefault="6BA6F4E1" w:rsidP="6BA6F4E1">
            <w:pPr>
              <w:jc w:val="center"/>
            </w:pPr>
            <w:r w:rsidRPr="6BA6F4E1">
              <w:rPr>
                <w:rFonts w:ascii="Arial" w:eastAsia="Arial" w:hAnsi="Arial" w:cs="Arial"/>
                <w:b/>
                <w:bCs/>
                <w:lang w:val="en-US"/>
              </w:rPr>
              <w:t>LEV 3</w:t>
            </w:r>
          </w:p>
        </w:tc>
      </w:tr>
      <w:tr w:rsidR="6BA6F4E1" w14:paraId="48AF89CF" w14:textId="77777777" w:rsidTr="6BA6F4E1">
        <w:tc>
          <w:tcPr>
            <w:tcW w:w="1830" w:type="dxa"/>
            <w:tcBorders>
              <w:top w:val="single" w:sz="8" w:space="0" w:color="000000" w:themeColor="text1"/>
              <w:left w:val="single" w:sz="12" w:space="0" w:color="000000" w:themeColor="text1"/>
              <w:bottom w:val="nil"/>
              <w:right w:val="single" w:sz="8" w:space="0" w:color="000000" w:themeColor="text1"/>
            </w:tcBorders>
          </w:tcPr>
          <w:p w14:paraId="44B8D7A9" w14:textId="2D36D29D" w:rsidR="6BA6F4E1" w:rsidRDefault="6BA6F4E1">
            <w:r w:rsidRPr="6BA6F4E1">
              <w:rPr>
                <w:rFonts w:ascii="Arial" w:eastAsia="Arial" w:hAnsi="Arial" w:cs="Arial"/>
                <w:b/>
                <w:bCs/>
                <w:lang w:val="en-US"/>
              </w:rPr>
              <w:t>Finance</w:t>
            </w:r>
          </w:p>
        </w:tc>
        <w:tc>
          <w:tcPr>
            <w:tcW w:w="5385" w:type="dxa"/>
            <w:tcBorders>
              <w:top w:val="single" w:sz="8" w:space="0" w:color="000000" w:themeColor="text1"/>
              <w:left w:val="single" w:sz="8" w:space="0" w:color="000000" w:themeColor="text1"/>
              <w:bottom w:val="nil"/>
              <w:right w:val="single" w:sz="8" w:space="0" w:color="000000" w:themeColor="text1"/>
            </w:tcBorders>
          </w:tcPr>
          <w:p w14:paraId="5925DF61" w14:textId="041C5CC7" w:rsidR="6BA6F4E1" w:rsidRDefault="6BA6F4E1">
            <w:r w:rsidRPr="6BA6F4E1">
              <w:rPr>
                <w:rFonts w:ascii="Arial" w:eastAsia="Arial" w:hAnsi="Arial" w:cs="Arial"/>
                <w:lang w:val="en-US"/>
              </w:rPr>
              <w:t xml:space="preserve">To approve the budget and mid-year revision </w:t>
            </w:r>
          </w:p>
        </w:tc>
        <w:tc>
          <w:tcPr>
            <w:tcW w:w="855" w:type="dxa"/>
            <w:tcBorders>
              <w:top w:val="single" w:sz="8" w:space="0" w:color="000000" w:themeColor="text1"/>
              <w:left w:val="single" w:sz="8" w:space="0" w:color="000000" w:themeColor="text1"/>
              <w:bottom w:val="nil"/>
              <w:right w:val="single" w:sz="8" w:space="0" w:color="000000" w:themeColor="text1"/>
            </w:tcBorders>
          </w:tcPr>
          <w:p w14:paraId="5CAF2EB6" w14:textId="4DBE33C4" w:rsidR="6BA6F4E1" w:rsidRDefault="6BA6F4E1">
            <w:r w:rsidRPr="6BA6F4E1">
              <w:rPr>
                <w:rFonts w:ascii="Arial" w:eastAsia="Arial" w:hAnsi="Arial" w:cs="Arial"/>
                <w:lang w:val="en-US"/>
              </w:rPr>
              <w:t>GB</w:t>
            </w:r>
          </w:p>
        </w:tc>
        <w:tc>
          <w:tcPr>
            <w:tcW w:w="990" w:type="dxa"/>
            <w:tcBorders>
              <w:top w:val="single" w:sz="8" w:space="0" w:color="000000" w:themeColor="text1"/>
              <w:left w:val="single" w:sz="8" w:space="0" w:color="000000" w:themeColor="text1"/>
              <w:bottom w:val="nil"/>
              <w:right w:val="single" w:sz="8" w:space="0" w:color="000000" w:themeColor="text1"/>
            </w:tcBorders>
          </w:tcPr>
          <w:p w14:paraId="4BE0D063" w14:textId="4C06A4E5"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nil"/>
              <w:right w:val="single" w:sz="12" w:space="0" w:color="000000" w:themeColor="text1"/>
            </w:tcBorders>
          </w:tcPr>
          <w:p w14:paraId="52A3DD6A" w14:textId="5E731FF6" w:rsidR="6BA6F4E1" w:rsidRDefault="6BA6F4E1">
            <w:r w:rsidRPr="6BA6F4E1">
              <w:rPr>
                <w:rFonts w:ascii="Arial" w:eastAsia="Arial" w:hAnsi="Arial" w:cs="Arial"/>
                <w:lang w:val="en-US"/>
              </w:rPr>
              <w:t xml:space="preserve"> </w:t>
            </w:r>
          </w:p>
        </w:tc>
      </w:tr>
      <w:tr w:rsidR="6BA6F4E1" w14:paraId="30EAFCB7"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1C11F015" w14:textId="39A14371" w:rsidR="6BA6F4E1" w:rsidRDefault="6BA6F4E1">
            <w:r w:rsidRPr="6BA6F4E1">
              <w:rPr>
                <w:rFonts w:ascii="Arial" w:eastAsia="Arial" w:hAnsi="Arial" w:cs="Arial"/>
                <w:b/>
                <w:bCs/>
                <w:lang w:val="en-US"/>
              </w:rPr>
              <w:lastRenderedPageBreak/>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6101111" w14:textId="58B4CC4A" w:rsidR="6BA6F4E1" w:rsidRDefault="6BA6F4E1">
            <w:r w:rsidRPr="6BA6F4E1">
              <w:rPr>
                <w:rFonts w:ascii="Arial" w:eastAsia="Arial" w:hAnsi="Arial" w:cs="Arial"/>
                <w:lang w:val="en-US"/>
              </w:rPr>
              <w:t>To monitor income, expenditure, cash flow and balance sheet</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8E56C39" w14:textId="32598558"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297C2A2" w14:textId="6A8DEAC2" w:rsidR="6BA6F4E1" w:rsidRDefault="6BA6F4E1">
            <w:r w:rsidRPr="6BA6F4E1">
              <w:rPr>
                <w:rFonts w:ascii="Arial" w:eastAsia="Arial" w:hAnsi="Arial" w:cs="Arial"/>
                <w:lang w:val="en-US"/>
              </w:rPr>
              <w:t>F&amp;O</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5C262FC0" w14:textId="696E23CA" w:rsidR="6BA6F4E1" w:rsidRDefault="6BA6F4E1">
            <w:r w:rsidRPr="6BA6F4E1">
              <w:rPr>
                <w:rFonts w:ascii="Arial" w:eastAsia="Arial" w:hAnsi="Arial" w:cs="Arial"/>
                <w:lang w:val="en-US"/>
              </w:rPr>
              <w:t xml:space="preserve"> </w:t>
            </w:r>
          </w:p>
        </w:tc>
      </w:tr>
      <w:tr w:rsidR="6BA6F4E1" w14:paraId="0A4618E4"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161C4CCC" w14:textId="27342900"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06E66E0" w14:textId="18141A74" w:rsidR="6BA6F4E1" w:rsidRDefault="6BA6F4E1">
            <w:r w:rsidRPr="6BA6F4E1">
              <w:rPr>
                <w:rFonts w:ascii="Arial" w:eastAsia="Arial" w:hAnsi="Arial" w:cs="Arial"/>
                <w:lang w:val="en-US"/>
              </w:rPr>
              <w:t>Miscellaneous financial decisions (e.g. write-offs)</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F89B8B8" w14:textId="05F5CBEB"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0D10D30" w14:textId="19C0C9F7" w:rsidR="6BA6F4E1" w:rsidRDefault="6BA6F4E1">
            <w:r w:rsidRPr="6BA6F4E1">
              <w:rPr>
                <w:rFonts w:ascii="Arial" w:eastAsia="Arial" w:hAnsi="Arial" w:cs="Arial"/>
                <w:lang w:val="en-US"/>
              </w:rPr>
              <w:t>F&amp;O</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4B0C855A" w14:textId="4749668C" w:rsidR="6BA6F4E1" w:rsidRDefault="6BA6F4E1">
            <w:r w:rsidRPr="6BA6F4E1">
              <w:rPr>
                <w:rFonts w:ascii="Arial" w:eastAsia="Arial" w:hAnsi="Arial" w:cs="Arial"/>
                <w:lang w:val="en-US"/>
              </w:rPr>
              <w:t xml:space="preserve"> </w:t>
            </w:r>
          </w:p>
        </w:tc>
      </w:tr>
      <w:tr w:rsidR="6BA6F4E1" w14:paraId="53169CD3"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47BA137C" w14:textId="7BEA14C6"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434984C" w14:textId="2BE442E5" w:rsidR="6BA6F4E1" w:rsidRDefault="6BA6F4E1">
            <w:r w:rsidRPr="6BA6F4E1">
              <w:rPr>
                <w:rFonts w:ascii="Arial" w:eastAsia="Arial" w:hAnsi="Arial" w:cs="Arial"/>
                <w:lang w:val="en-US"/>
              </w:rPr>
              <w:t>To investigate financial irregularities (headteacher suspected)</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9437D3D" w14:textId="4A63B9B0" w:rsidR="6BA6F4E1" w:rsidRDefault="6BA6F4E1">
            <w:r w:rsidRPr="6BA6F4E1">
              <w:rPr>
                <w:rFonts w:ascii="Arial" w:eastAsia="Arial" w:hAnsi="Arial" w:cs="Arial"/>
                <w:lang w:val="en-US"/>
              </w:rPr>
              <w:t>P</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FBEE1B3" w14:textId="7BB1E544"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54F4C01C" w14:textId="256E3030" w:rsidR="6BA6F4E1" w:rsidRDefault="6BA6F4E1">
            <w:r w:rsidRPr="6BA6F4E1">
              <w:rPr>
                <w:rFonts w:ascii="Arial" w:eastAsia="Arial" w:hAnsi="Arial" w:cs="Arial"/>
                <w:lang w:val="en-US"/>
              </w:rPr>
              <w:t xml:space="preserve"> </w:t>
            </w:r>
          </w:p>
        </w:tc>
      </w:tr>
      <w:tr w:rsidR="6BA6F4E1" w14:paraId="1E006D8F"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7754C3B7" w14:textId="502E6989"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B30CD33" w14:textId="18C8DCA3" w:rsidR="6BA6F4E1" w:rsidRDefault="6BA6F4E1">
            <w:r w:rsidRPr="6BA6F4E1">
              <w:rPr>
                <w:rFonts w:ascii="Arial" w:eastAsia="Arial" w:hAnsi="Arial" w:cs="Arial"/>
                <w:lang w:val="en-US"/>
              </w:rPr>
              <w:t>To investigate irregularities (other suspected)</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A38E56" w14:textId="72EB6BC5"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AFE411D" w14:textId="013A5D1E" w:rsidR="6BA6F4E1" w:rsidRDefault="6BA6F4E1">
            <w:r w:rsidRPr="6BA6F4E1">
              <w:rPr>
                <w:rFonts w:ascii="Arial" w:eastAsia="Arial" w:hAnsi="Arial" w:cs="Arial"/>
                <w:lang w:val="en-US"/>
              </w:rPr>
              <w:t>AC</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4FA619EC" w14:textId="12C3DB6B" w:rsidR="6BA6F4E1" w:rsidRDefault="6BA6F4E1">
            <w:r w:rsidRPr="6BA6F4E1">
              <w:rPr>
                <w:rFonts w:ascii="Arial" w:eastAsia="Arial" w:hAnsi="Arial" w:cs="Arial"/>
                <w:lang w:val="en-US"/>
              </w:rPr>
              <w:t xml:space="preserve"> </w:t>
            </w:r>
          </w:p>
        </w:tc>
      </w:tr>
      <w:tr w:rsidR="6BA6F4E1" w14:paraId="32B26EFF" w14:textId="77777777" w:rsidTr="6BA6F4E1">
        <w:tc>
          <w:tcPr>
            <w:tcW w:w="1830" w:type="dxa"/>
            <w:tcBorders>
              <w:top w:val="single" w:sz="8" w:space="0" w:color="000000" w:themeColor="text1"/>
              <w:left w:val="single" w:sz="12" w:space="0" w:color="000000" w:themeColor="text1"/>
              <w:bottom w:val="nil"/>
              <w:right w:val="single" w:sz="8" w:space="0" w:color="000000" w:themeColor="text1"/>
            </w:tcBorders>
          </w:tcPr>
          <w:p w14:paraId="771506C3" w14:textId="702D4D6F"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nil"/>
              <w:right w:val="single" w:sz="8" w:space="0" w:color="000000" w:themeColor="text1"/>
            </w:tcBorders>
          </w:tcPr>
          <w:p w14:paraId="27CF1737" w14:textId="3CFE0FD3" w:rsidR="6BA6F4E1" w:rsidRDefault="6BA6F4E1">
            <w:r w:rsidRPr="6BA6F4E1">
              <w:rPr>
                <w:rFonts w:ascii="Arial" w:eastAsia="Arial" w:hAnsi="Arial" w:cs="Arial"/>
                <w:lang w:val="en-US"/>
              </w:rPr>
              <w:t xml:space="preserve">To enter into contracts above £10K </w:t>
            </w:r>
          </w:p>
        </w:tc>
        <w:tc>
          <w:tcPr>
            <w:tcW w:w="855" w:type="dxa"/>
            <w:tcBorders>
              <w:top w:val="single" w:sz="8" w:space="0" w:color="000000" w:themeColor="text1"/>
              <w:left w:val="single" w:sz="8" w:space="0" w:color="000000" w:themeColor="text1"/>
              <w:bottom w:val="nil"/>
              <w:right w:val="single" w:sz="8" w:space="0" w:color="000000" w:themeColor="text1"/>
            </w:tcBorders>
          </w:tcPr>
          <w:p w14:paraId="5DB36DA7" w14:textId="0204A30E"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nil"/>
              <w:right w:val="single" w:sz="8" w:space="0" w:color="000000" w:themeColor="text1"/>
            </w:tcBorders>
          </w:tcPr>
          <w:p w14:paraId="5340B60B" w14:textId="1BBF2A70" w:rsidR="6BA6F4E1" w:rsidRDefault="6BA6F4E1">
            <w:r w:rsidRPr="6BA6F4E1">
              <w:rPr>
                <w:rFonts w:ascii="Arial" w:eastAsia="Arial" w:hAnsi="Arial" w:cs="Arial"/>
                <w:lang w:val="en-US"/>
              </w:rPr>
              <w:t>F&amp;O</w:t>
            </w:r>
          </w:p>
        </w:tc>
        <w:tc>
          <w:tcPr>
            <w:tcW w:w="855" w:type="dxa"/>
            <w:tcBorders>
              <w:top w:val="single" w:sz="8" w:space="0" w:color="000000" w:themeColor="text1"/>
              <w:left w:val="single" w:sz="8" w:space="0" w:color="000000" w:themeColor="text1"/>
              <w:bottom w:val="nil"/>
              <w:right w:val="single" w:sz="12" w:space="0" w:color="000000" w:themeColor="text1"/>
            </w:tcBorders>
          </w:tcPr>
          <w:p w14:paraId="78C8A420" w14:textId="7B5064B8" w:rsidR="6BA6F4E1" w:rsidRDefault="6BA6F4E1">
            <w:r w:rsidRPr="6BA6F4E1">
              <w:rPr>
                <w:rFonts w:ascii="Arial" w:eastAsia="Arial" w:hAnsi="Arial" w:cs="Arial"/>
                <w:lang w:val="en-US"/>
              </w:rPr>
              <w:t xml:space="preserve"> </w:t>
            </w:r>
          </w:p>
        </w:tc>
      </w:tr>
      <w:tr w:rsidR="6BA6F4E1" w14:paraId="4D252DC3"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243133BF" w14:textId="311E8AC1"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5093FC9" w14:textId="190DC48D" w:rsidR="6BA6F4E1" w:rsidRDefault="6BA6F4E1">
            <w:r w:rsidRPr="6BA6F4E1">
              <w:rPr>
                <w:rFonts w:ascii="Arial" w:eastAsia="Arial" w:hAnsi="Arial" w:cs="Arial"/>
                <w:lang w:val="en-US"/>
              </w:rPr>
              <w:t>To enter into contracts below £10K</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FC25FA6" w14:textId="052E33CA"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9F6668B" w14:textId="021B4F92"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22DE584C" w14:textId="0FA0FC72" w:rsidR="6BA6F4E1" w:rsidRDefault="6BA6F4E1">
            <w:r w:rsidRPr="6BA6F4E1">
              <w:rPr>
                <w:rFonts w:ascii="Arial" w:eastAsia="Arial" w:hAnsi="Arial" w:cs="Arial"/>
                <w:lang w:val="en-US"/>
              </w:rPr>
              <w:t>HT</w:t>
            </w:r>
          </w:p>
        </w:tc>
      </w:tr>
      <w:tr w:rsidR="6BA6F4E1" w14:paraId="276161B2"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074FBA65" w14:textId="17F8F267"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B870137" w14:textId="3CF1F65D" w:rsidR="6BA6F4E1" w:rsidRDefault="6BA6F4E1">
            <w:r w:rsidRPr="6BA6F4E1">
              <w:rPr>
                <w:rFonts w:ascii="Arial" w:eastAsia="Arial" w:hAnsi="Arial" w:cs="Arial"/>
                <w:lang w:val="en-US"/>
              </w:rPr>
              <w:t>To approve the Financial Procedure Manual</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2585514" w14:textId="6603166D"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B16A9DA" w14:textId="7795DE65" w:rsidR="6BA6F4E1" w:rsidRDefault="6BA6F4E1">
            <w:r w:rsidRPr="6BA6F4E1">
              <w:rPr>
                <w:rFonts w:ascii="Arial" w:eastAsia="Arial" w:hAnsi="Arial" w:cs="Arial"/>
                <w:lang w:val="en-US"/>
              </w:rPr>
              <w:t>F&amp;O</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43E13712" w14:textId="6E833BF7" w:rsidR="6BA6F4E1" w:rsidRDefault="6BA6F4E1">
            <w:r w:rsidRPr="6BA6F4E1">
              <w:rPr>
                <w:rFonts w:ascii="Arial" w:eastAsia="Arial" w:hAnsi="Arial" w:cs="Arial"/>
                <w:lang w:val="en-US"/>
              </w:rPr>
              <w:t xml:space="preserve"> </w:t>
            </w:r>
          </w:p>
        </w:tc>
      </w:tr>
      <w:tr w:rsidR="6BA6F4E1" w14:paraId="20104695"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546D5788" w14:textId="0B400ED8"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D929DAC" w14:textId="7FFCCA8D" w:rsidR="6BA6F4E1" w:rsidRDefault="6BA6F4E1">
            <w:r w:rsidRPr="6BA6F4E1">
              <w:rPr>
                <w:rFonts w:ascii="Arial" w:eastAsia="Arial" w:hAnsi="Arial" w:cs="Arial"/>
                <w:lang w:val="en-US"/>
              </w:rPr>
              <w:t>To sign the interim financial reports</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9B0B9FE" w14:textId="519AAA2F"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90FB045" w14:textId="5491EB1C" w:rsidR="6BA6F4E1" w:rsidRDefault="6BA6F4E1">
            <w:r w:rsidRPr="6BA6F4E1">
              <w:rPr>
                <w:rFonts w:ascii="Arial" w:eastAsia="Arial" w:hAnsi="Arial" w:cs="Arial"/>
                <w:lang w:val="en-US"/>
              </w:rPr>
              <w:t>F&amp;O</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74ED924A" w14:textId="2B97B07D" w:rsidR="6BA6F4E1" w:rsidRDefault="6BA6F4E1">
            <w:r w:rsidRPr="6BA6F4E1">
              <w:rPr>
                <w:rFonts w:ascii="Arial" w:eastAsia="Arial" w:hAnsi="Arial" w:cs="Arial"/>
                <w:lang w:val="en-US"/>
              </w:rPr>
              <w:t xml:space="preserve"> </w:t>
            </w:r>
          </w:p>
        </w:tc>
      </w:tr>
      <w:tr w:rsidR="6BA6F4E1" w14:paraId="52E80BAB"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3E9CB190" w14:textId="7717E88E"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5A8EBAB" w14:textId="5B816F0D" w:rsidR="6BA6F4E1" w:rsidRDefault="6BA6F4E1">
            <w:r w:rsidRPr="6BA6F4E1">
              <w:rPr>
                <w:rFonts w:ascii="Arial" w:eastAsia="Arial" w:hAnsi="Arial" w:cs="Arial"/>
                <w:lang w:val="en-US"/>
              </w:rPr>
              <w:t>To sign the Annual Report and Accounts</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7F9D1B2" w14:textId="0578F530" w:rsidR="6BA6F4E1" w:rsidRDefault="6BA6F4E1">
            <w:r w:rsidRPr="6BA6F4E1">
              <w:rPr>
                <w:rFonts w:ascii="Arial" w:eastAsia="Arial" w:hAnsi="Arial" w:cs="Arial"/>
                <w:lang w:val="en-US"/>
              </w:rPr>
              <w:t>GB</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C39E319" w14:textId="2EC79654"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1012BC5E" w14:textId="22405389" w:rsidR="6BA6F4E1" w:rsidRDefault="6BA6F4E1">
            <w:r w:rsidRPr="6BA6F4E1">
              <w:rPr>
                <w:rFonts w:ascii="Arial" w:eastAsia="Arial" w:hAnsi="Arial" w:cs="Arial"/>
                <w:lang w:val="en-US"/>
              </w:rPr>
              <w:t xml:space="preserve"> </w:t>
            </w:r>
          </w:p>
        </w:tc>
      </w:tr>
      <w:tr w:rsidR="6BA6F4E1" w14:paraId="79301017"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3794FC54" w14:textId="01A65EB8"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1CF2A53" w14:textId="189271A4" w:rsidR="6BA6F4E1" w:rsidRDefault="6BA6F4E1">
            <w:r w:rsidRPr="6BA6F4E1">
              <w:rPr>
                <w:rFonts w:ascii="Arial" w:eastAsia="Arial" w:hAnsi="Arial" w:cs="Arial"/>
                <w:lang w:val="en-US"/>
              </w:rPr>
              <w:t>To receive the Annual Report and Accounts</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0B9002B" w14:textId="133A1CA6" w:rsidR="00771F73" w:rsidRPr="00085112" w:rsidRDefault="6BA6F4E1" w:rsidP="00771F73">
            <w:pPr>
              <w:rPr>
                <w:rFonts w:ascii="Arial" w:eastAsia="Arial" w:hAnsi="Arial" w:cs="Arial"/>
                <w:lang w:val="en-US"/>
              </w:rPr>
            </w:pPr>
            <w:r w:rsidRPr="6BA6F4E1">
              <w:rPr>
                <w:rFonts w:ascii="Arial" w:eastAsia="Arial" w:hAnsi="Arial" w:cs="Arial"/>
                <w:lang w:val="en-US"/>
              </w:rPr>
              <w:t>M</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7E5554F" w14:textId="0364C814"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03A052C5" w14:textId="7666C9ED" w:rsidR="6BA6F4E1" w:rsidRDefault="6BA6F4E1">
            <w:r w:rsidRPr="6BA6F4E1">
              <w:rPr>
                <w:rFonts w:ascii="Arial" w:eastAsia="Arial" w:hAnsi="Arial" w:cs="Arial"/>
                <w:lang w:val="en-US"/>
              </w:rPr>
              <w:t xml:space="preserve"> </w:t>
            </w:r>
          </w:p>
        </w:tc>
      </w:tr>
      <w:tr w:rsidR="6BA6F4E1" w14:paraId="6FD63488"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373707DC" w14:textId="02E95F0D"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40EBEAB" w14:textId="69125144" w:rsidR="6BA6F4E1" w:rsidRDefault="6BA6F4E1">
            <w:r w:rsidRPr="6BA6F4E1">
              <w:rPr>
                <w:rFonts w:ascii="Arial" w:eastAsia="Arial" w:hAnsi="Arial" w:cs="Arial"/>
                <w:lang w:val="en-US"/>
              </w:rPr>
              <w:t>To appoint auditors for the school’s accounts</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E76D7D9" w14:textId="4FD82BEA" w:rsidR="6BA6F4E1" w:rsidRDefault="00C33D20">
            <w:r>
              <w:rPr>
                <w:rFonts w:ascii="Arial" w:eastAsia="Arial" w:hAnsi="Arial" w:cs="Arial"/>
                <w:lang w:val="en-US"/>
              </w:rPr>
              <w:t>M</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52A225A" w14:textId="2813083A"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1CD4DE10" w14:textId="2BB4B683" w:rsidR="6BA6F4E1" w:rsidRDefault="6BA6F4E1">
            <w:r w:rsidRPr="6BA6F4E1">
              <w:rPr>
                <w:rFonts w:ascii="Arial" w:eastAsia="Arial" w:hAnsi="Arial" w:cs="Arial"/>
                <w:lang w:val="en-US"/>
              </w:rPr>
              <w:t xml:space="preserve"> </w:t>
            </w:r>
          </w:p>
        </w:tc>
      </w:tr>
      <w:tr w:rsidR="6BA6F4E1" w14:paraId="0B366A3C"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774DE91C" w14:textId="5463CA5A"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1540DA1" w14:textId="01335C5B" w:rsidR="6BA6F4E1" w:rsidRDefault="6BA6F4E1">
            <w:r w:rsidRPr="6BA6F4E1">
              <w:rPr>
                <w:rFonts w:ascii="Arial" w:eastAsia="Arial" w:hAnsi="Arial" w:cs="Arial"/>
                <w:lang w:val="en-US"/>
              </w:rPr>
              <w:t>To appoint a Responsible Officer</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978FD95" w14:textId="0E386000" w:rsidR="6BA6F4E1" w:rsidRDefault="6BA6F4E1">
            <w:r w:rsidRPr="6BA6F4E1">
              <w:rPr>
                <w:rFonts w:ascii="Arial" w:eastAsia="Arial" w:hAnsi="Arial" w:cs="Arial"/>
                <w:lang w:val="en-US"/>
              </w:rPr>
              <w:t>GB</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DC8753B" w14:textId="5AF59F18"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5AA21AC2" w14:textId="351A5FDF" w:rsidR="6BA6F4E1" w:rsidRDefault="6BA6F4E1">
            <w:r w:rsidRPr="6BA6F4E1">
              <w:rPr>
                <w:rFonts w:ascii="Arial" w:eastAsia="Arial" w:hAnsi="Arial" w:cs="Arial"/>
                <w:lang w:val="en-US"/>
              </w:rPr>
              <w:t xml:space="preserve"> </w:t>
            </w:r>
          </w:p>
        </w:tc>
      </w:tr>
      <w:tr w:rsidR="6BA6F4E1" w14:paraId="0A04AEDE"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0AF61AA2" w14:textId="0582B63C"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578A63E" w14:textId="22BB4588" w:rsidR="6BA6F4E1" w:rsidRDefault="6BA6F4E1">
            <w:r w:rsidRPr="6BA6F4E1">
              <w:rPr>
                <w:rFonts w:ascii="Arial" w:eastAsia="Arial" w:hAnsi="Arial" w:cs="Arial"/>
                <w:lang w:val="en-US"/>
              </w:rPr>
              <w:t>To approve the RO duties and Audit Plan</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D874D07" w14:textId="66079B4C"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40E075E" w14:textId="5AA567FE" w:rsidR="6BA6F4E1" w:rsidRDefault="6BA6F4E1">
            <w:r w:rsidRPr="6BA6F4E1">
              <w:rPr>
                <w:rFonts w:ascii="Arial" w:eastAsia="Arial" w:hAnsi="Arial" w:cs="Arial"/>
                <w:lang w:val="en-US"/>
              </w:rPr>
              <w:t>AC</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6506316E" w14:textId="3157B248" w:rsidR="6BA6F4E1" w:rsidRDefault="6BA6F4E1">
            <w:r w:rsidRPr="6BA6F4E1">
              <w:rPr>
                <w:rFonts w:ascii="Arial" w:eastAsia="Arial" w:hAnsi="Arial" w:cs="Arial"/>
                <w:lang w:val="en-US"/>
              </w:rPr>
              <w:t xml:space="preserve"> </w:t>
            </w:r>
          </w:p>
        </w:tc>
      </w:tr>
      <w:tr w:rsidR="6BA6F4E1" w14:paraId="0B486915"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4BD596DA" w14:textId="6970BC6F" w:rsidR="6BA6F4E1" w:rsidRDefault="6BA6F4E1">
            <w:r w:rsidRPr="6BA6F4E1">
              <w:rPr>
                <w:rFonts w:ascii="Arial" w:eastAsia="Arial" w:hAnsi="Arial" w:cs="Arial"/>
                <w:b/>
                <w:bCs/>
                <w:lang w:val="en-US"/>
              </w:rPr>
              <w:t>Staffing</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F8B7015" w14:textId="2DA9ED99" w:rsidR="6BA6F4E1" w:rsidRDefault="6BA6F4E1">
            <w:r w:rsidRPr="6BA6F4E1">
              <w:rPr>
                <w:rFonts w:ascii="Arial" w:eastAsia="Arial" w:hAnsi="Arial" w:cs="Arial"/>
                <w:lang w:val="en-US"/>
              </w:rPr>
              <w:t xml:space="preserve">Headteacher appointment </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D29C50E" w14:textId="29C07D42" w:rsidR="6BA6F4E1" w:rsidRDefault="6BA6F4E1">
            <w:r w:rsidRPr="6BA6F4E1">
              <w:rPr>
                <w:rFonts w:ascii="Arial" w:eastAsia="Arial" w:hAnsi="Arial" w:cs="Arial"/>
                <w:lang w:val="en-US"/>
              </w:rPr>
              <w:t>P</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0F64366" w14:textId="1859A1BC"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6DF8AFBF" w14:textId="3D029191" w:rsidR="6BA6F4E1" w:rsidRDefault="6BA6F4E1">
            <w:r w:rsidRPr="6BA6F4E1">
              <w:rPr>
                <w:rFonts w:ascii="Arial" w:eastAsia="Arial" w:hAnsi="Arial" w:cs="Arial"/>
                <w:lang w:val="en-US"/>
              </w:rPr>
              <w:t xml:space="preserve"> </w:t>
            </w:r>
          </w:p>
        </w:tc>
      </w:tr>
      <w:tr w:rsidR="6BA6F4E1" w14:paraId="2D939E5A"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79EBDDE6" w14:textId="6204361F"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19548DA" w14:textId="3A74C902" w:rsidR="6BA6F4E1" w:rsidRDefault="6BA6F4E1">
            <w:r w:rsidRPr="6BA6F4E1">
              <w:rPr>
                <w:rFonts w:ascii="Arial" w:eastAsia="Arial" w:hAnsi="Arial" w:cs="Arial"/>
                <w:lang w:val="en-US"/>
              </w:rPr>
              <w:t>Deputy head appointment (if applicable)</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BAF71B5" w14:textId="306B1894" w:rsidR="6BA6F4E1" w:rsidRDefault="6BA6F4E1">
            <w:r w:rsidRPr="6BA6F4E1">
              <w:rPr>
                <w:rFonts w:ascii="Arial" w:eastAsia="Arial" w:hAnsi="Arial" w:cs="Arial"/>
                <w:lang w:val="en-US"/>
              </w:rPr>
              <w:t>P</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2829200" w14:textId="6BC1BCCA"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4154CB90" w14:textId="06BCA3D3" w:rsidR="6BA6F4E1" w:rsidRDefault="6BA6F4E1">
            <w:r w:rsidRPr="6BA6F4E1">
              <w:rPr>
                <w:rFonts w:ascii="Arial" w:eastAsia="Arial" w:hAnsi="Arial" w:cs="Arial"/>
                <w:lang w:val="en-US"/>
              </w:rPr>
              <w:t xml:space="preserve"> </w:t>
            </w:r>
          </w:p>
        </w:tc>
      </w:tr>
      <w:tr w:rsidR="6BA6F4E1" w14:paraId="03AB894B"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3FA4D26A" w14:textId="6A6CC7A3"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6BE34AA" w14:textId="5CED1B0E" w:rsidR="6BA6F4E1" w:rsidRDefault="6BA6F4E1">
            <w:r w:rsidRPr="6BA6F4E1">
              <w:rPr>
                <w:rFonts w:ascii="Arial" w:eastAsia="Arial" w:hAnsi="Arial" w:cs="Arial"/>
                <w:lang w:val="en-US"/>
              </w:rPr>
              <w:t xml:space="preserve">Appoint other teachers </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C63A6CD" w14:textId="2427D5AB"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68BB97E" w14:textId="798DAC78"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573ED4EC" w14:textId="053DBCCE" w:rsidR="6BA6F4E1" w:rsidRDefault="6BA6F4E1">
            <w:r w:rsidRPr="6BA6F4E1">
              <w:rPr>
                <w:rFonts w:ascii="Arial" w:eastAsia="Arial" w:hAnsi="Arial" w:cs="Arial"/>
                <w:lang w:val="en-US"/>
              </w:rPr>
              <w:t>HT</w:t>
            </w:r>
          </w:p>
        </w:tc>
      </w:tr>
      <w:tr w:rsidR="6BA6F4E1" w14:paraId="615AE69F"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22E1246C" w14:textId="0B41FC54"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4CBE9D9" w14:textId="0E4D3720" w:rsidR="6BA6F4E1" w:rsidRDefault="6BA6F4E1">
            <w:r w:rsidRPr="6BA6F4E1">
              <w:rPr>
                <w:rFonts w:ascii="Arial" w:eastAsia="Arial" w:hAnsi="Arial" w:cs="Arial"/>
                <w:lang w:val="en-US"/>
              </w:rPr>
              <w:t xml:space="preserve">Appoint non-teaching staff </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602BFEF" w14:textId="4C4FC5C7"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A4B7131" w14:textId="403458B1"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197EF688" w14:textId="0A895E36" w:rsidR="6BA6F4E1" w:rsidRDefault="6BA6F4E1">
            <w:r w:rsidRPr="6BA6F4E1">
              <w:rPr>
                <w:rFonts w:ascii="Arial" w:eastAsia="Arial" w:hAnsi="Arial" w:cs="Arial"/>
                <w:lang w:val="en-US"/>
              </w:rPr>
              <w:t>HT</w:t>
            </w:r>
          </w:p>
        </w:tc>
      </w:tr>
      <w:tr w:rsidR="6BA6F4E1" w14:paraId="32CBA4A1"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3F5746E8" w14:textId="52DB1A33"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D256D9C" w14:textId="075950F4" w:rsidR="6BA6F4E1" w:rsidRDefault="6BA6F4E1">
            <w:r w:rsidRPr="6BA6F4E1">
              <w:rPr>
                <w:rFonts w:ascii="Arial" w:eastAsia="Arial" w:hAnsi="Arial" w:cs="Arial"/>
                <w:lang w:val="en-US"/>
              </w:rPr>
              <w:t>Annual Pay Policy</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F755946" w14:textId="39F84C32"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65D4A5E" w14:textId="33869EAF" w:rsidR="6BA6F4E1" w:rsidRDefault="6BA6F4E1">
            <w:r w:rsidRPr="6BA6F4E1">
              <w:rPr>
                <w:rFonts w:ascii="Arial" w:eastAsia="Arial" w:hAnsi="Arial" w:cs="Arial"/>
                <w:lang w:val="en-US"/>
              </w:rPr>
              <w:t>F&amp;O</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7C9147AA" w14:textId="38ADE101" w:rsidR="6BA6F4E1" w:rsidRDefault="6BA6F4E1">
            <w:r w:rsidRPr="6BA6F4E1">
              <w:rPr>
                <w:rFonts w:ascii="Arial" w:eastAsia="Arial" w:hAnsi="Arial" w:cs="Arial"/>
                <w:lang w:val="en-US"/>
              </w:rPr>
              <w:t xml:space="preserve"> </w:t>
            </w:r>
          </w:p>
        </w:tc>
      </w:tr>
      <w:tr w:rsidR="6BA6F4E1" w14:paraId="70C43D46" w14:textId="77777777" w:rsidTr="6BA6F4E1">
        <w:tc>
          <w:tcPr>
            <w:tcW w:w="1830" w:type="dxa"/>
            <w:tcBorders>
              <w:top w:val="single" w:sz="8" w:space="0" w:color="000000" w:themeColor="text1"/>
              <w:left w:val="single" w:sz="12" w:space="0" w:color="000000" w:themeColor="text1"/>
              <w:bottom w:val="nil"/>
              <w:right w:val="single" w:sz="8" w:space="0" w:color="000000" w:themeColor="text1"/>
            </w:tcBorders>
          </w:tcPr>
          <w:p w14:paraId="773D354B" w14:textId="404BB532"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nil"/>
              <w:right w:val="single" w:sz="8" w:space="0" w:color="000000" w:themeColor="text1"/>
            </w:tcBorders>
          </w:tcPr>
          <w:p w14:paraId="1A25DE70" w14:textId="4014A4AC" w:rsidR="6BA6F4E1" w:rsidRDefault="6BA6F4E1">
            <w:r w:rsidRPr="6BA6F4E1">
              <w:rPr>
                <w:rFonts w:ascii="Arial" w:eastAsia="Arial" w:hAnsi="Arial" w:cs="Arial"/>
                <w:lang w:val="en-US"/>
              </w:rPr>
              <w:t>Staffing Report</w:t>
            </w:r>
          </w:p>
        </w:tc>
        <w:tc>
          <w:tcPr>
            <w:tcW w:w="855" w:type="dxa"/>
            <w:tcBorders>
              <w:top w:val="single" w:sz="8" w:space="0" w:color="000000" w:themeColor="text1"/>
              <w:left w:val="single" w:sz="8" w:space="0" w:color="000000" w:themeColor="text1"/>
              <w:bottom w:val="nil"/>
              <w:right w:val="single" w:sz="8" w:space="0" w:color="000000" w:themeColor="text1"/>
            </w:tcBorders>
          </w:tcPr>
          <w:p w14:paraId="189B5648" w14:textId="2D8C6C51"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nil"/>
              <w:right w:val="single" w:sz="8" w:space="0" w:color="000000" w:themeColor="text1"/>
            </w:tcBorders>
          </w:tcPr>
          <w:p w14:paraId="12AC63B5" w14:textId="0AADF3D4" w:rsidR="6BA6F4E1" w:rsidRDefault="6BA6F4E1">
            <w:r w:rsidRPr="6BA6F4E1">
              <w:rPr>
                <w:rFonts w:ascii="Arial" w:eastAsia="Arial" w:hAnsi="Arial" w:cs="Arial"/>
                <w:lang w:val="en-US"/>
              </w:rPr>
              <w:t>F&amp;O</w:t>
            </w:r>
          </w:p>
        </w:tc>
        <w:tc>
          <w:tcPr>
            <w:tcW w:w="855" w:type="dxa"/>
            <w:tcBorders>
              <w:top w:val="single" w:sz="8" w:space="0" w:color="000000" w:themeColor="text1"/>
              <w:left w:val="single" w:sz="8" w:space="0" w:color="000000" w:themeColor="text1"/>
              <w:bottom w:val="nil"/>
              <w:right w:val="single" w:sz="12" w:space="0" w:color="000000" w:themeColor="text1"/>
            </w:tcBorders>
          </w:tcPr>
          <w:p w14:paraId="0C6625DD" w14:textId="7ED00118" w:rsidR="6BA6F4E1" w:rsidRDefault="6BA6F4E1">
            <w:r w:rsidRPr="6BA6F4E1">
              <w:rPr>
                <w:rFonts w:ascii="Arial" w:eastAsia="Arial" w:hAnsi="Arial" w:cs="Arial"/>
                <w:lang w:val="en-US"/>
              </w:rPr>
              <w:t xml:space="preserve"> </w:t>
            </w:r>
          </w:p>
        </w:tc>
      </w:tr>
      <w:tr w:rsidR="6BA6F4E1" w14:paraId="1AE34CB2" w14:textId="77777777" w:rsidTr="6BA6F4E1">
        <w:tc>
          <w:tcPr>
            <w:tcW w:w="1830" w:type="dxa"/>
            <w:tcBorders>
              <w:top w:val="single" w:sz="8" w:space="0" w:color="000000" w:themeColor="text1"/>
              <w:left w:val="single" w:sz="12" w:space="0" w:color="000000" w:themeColor="text1"/>
              <w:bottom w:val="nil"/>
              <w:right w:val="single" w:sz="8" w:space="0" w:color="000000" w:themeColor="text1"/>
            </w:tcBorders>
          </w:tcPr>
          <w:p w14:paraId="5C10520A" w14:textId="1B718D2A"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nil"/>
              <w:right w:val="single" w:sz="8" w:space="0" w:color="000000" w:themeColor="text1"/>
            </w:tcBorders>
          </w:tcPr>
          <w:p w14:paraId="1AE39370" w14:textId="16E8EFF7" w:rsidR="6BA6F4E1" w:rsidRDefault="6BA6F4E1">
            <w:r w:rsidRPr="6BA6F4E1">
              <w:rPr>
                <w:rFonts w:ascii="Arial" w:eastAsia="Arial" w:hAnsi="Arial" w:cs="Arial"/>
                <w:lang w:val="en-US"/>
              </w:rPr>
              <w:t>Agree Staff Development Plan</w:t>
            </w:r>
          </w:p>
        </w:tc>
        <w:tc>
          <w:tcPr>
            <w:tcW w:w="855" w:type="dxa"/>
            <w:tcBorders>
              <w:top w:val="single" w:sz="8" w:space="0" w:color="000000" w:themeColor="text1"/>
              <w:left w:val="single" w:sz="8" w:space="0" w:color="000000" w:themeColor="text1"/>
              <w:bottom w:val="nil"/>
              <w:right w:val="single" w:sz="8" w:space="0" w:color="000000" w:themeColor="text1"/>
            </w:tcBorders>
          </w:tcPr>
          <w:p w14:paraId="68324AB7" w14:textId="1D7E4A64"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nil"/>
              <w:right w:val="single" w:sz="8" w:space="0" w:color="000000" w:themeColor="text1"/>
            </w:tcBorders>
          </w:tcPr>
          <w:p w14:paraId="67EE8149" w14:textId="43EFA9C5" w:rsidR="6BA6F4E1" w:rsidRDefault="6BA6F4E1">
            <w:r w:rsidRPr="6BA6F4E1">
              <w:rPr>
                <w:rFonts w:ascii="Arial" w:eastAsia="Arial" w:hAnsi="Arial" w:cs="Arial"/>
                <w:lang w:val="en-US"/>
              </w:rPr>
              <w:t>GB</w:t>
            </w:r>
          </w:p>
        </w:tc>
        <w:tc>
          <w:tcPr>
            <w:tcW w:w="855" w:type="dxa"/>
            <w:tcBorders>
              <w:top w:val="single" w:sz="8" w:space="0" w:color="000000" w:themeColor="text1"/>
              <w:left w:val="single" w:sz="8" w:space="0" w:color="000000" w:themeColor="text1"/>
              <w:bottom w:val="nil"/>
              <w:right w:val="single" w:sz="12" w:space="0" w:color="000000" w:themeColor="text1"/>
            </w:tcBorders>
          </w:tcPr>
          <w:p w14:paraId="4508DD8D" w14:textId="5B3357D6" w:rsidR="6BA6F4E1" w:rsidRDefault="6BA6F4E1">
            <w:r w:rsidRPr="6BA6F4E1">
              <w:rPr>
                <w:rFonts w:ascii="Arial" w:eastAsia="Arial" w:hAnsi="Arial" w:cs="Arial"/>
                <w:lang w:val="en-US"/>
              </w:rPr>
              <w:t xml:space="preserve"> </w:t>
            </w:r>
          </w:p>
        </w:tc>
      </w:tr>
      <w:tr w:rsidR="6BA6F4E1" w14:paraId="6549F71F"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52D06148" w14:textId="153E4126"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23623B7" w14:textId="026637A8" w:rsidR="6BA6F4E1" w:rsidRDefault="6BA6F4E1">
            <w:r w:rsidRPr="6BA6F4E1">
              <w:rPr>
                <w:rFonts w:ascii="Arial" w:eastAsia="Arial" w:hAnsi="Arial" w:cs="Arial"/>
                <w:lang w:val="en-US"/>
              </w:rPr>
              <w:t xml:space="preserve">Pay discretions </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C232CDE" w14:textId="556E9A67"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9E96FA4" w14:textId="39F6249A" w:rsidR="6BA6F4E1" w:rsidRDefault="6BA6F4E1">
            <w:r w:rsidRPr="6BA6F4E1">
              <w:rPr>
                <w:rFonts w:ascii="Arial" w:eastAsia="Arial" w:hAnsi="Arial" w:cs="Arial"/>
                <w:lang w:val="en-US"/>
              </w:rPr>
              <w:t>P</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4560E723" w14:textId="58F93300" w:rsidR="6BA6F4E1" w:rsidRDefault="6BA6F4E1">
            <w:r w:rsidRPr="6BA6F4E1">
              <w:rPr>
                <w:rFonts w:ascii="Arial" w:eastAsia="Arial" w:hAnsi="Arial" w:cs="Arial"/>
                <w:lang w:val="en-US"/>
              </w:rPr>
              <w:t xml:space="preserve"> </w:t>
            </w:r>
          </w:p>
        </w:tc>
      </w:tr>
      <w:tr w:rsidR="6BA6F4E1" w14:paraId="057AE5F6"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33459D28" w14:textId="408FB2AB"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BF8A3B5" w14:textId="1242FF02" w:rsidR="6BA6F4E1" w:rsidRDefault="6BA6F4E1">
            <w:r w:rsidRPr="6BA6F4E1">
              <w:rPr>
                <w:rFonts w:ascii="Arial" w:eastAsia="Arial" w:hAnsi="Arial" w:cs="Arial"/>
                <w:lang w:val="en-US"/>
              </w:rPr>
              <w:t>Support staff pay policy</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A239BAD" w14:textId="57694577"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4E1EC4C" w14:textId="6AD42B18" w:rsidR="6BA6F4E1" w:rsidRDefault="6BA6F4E1">
            <w:r w:rsidRPr="6BA6F4E1">
              <w:rPr>
                <w:rFonts w:ascii="Arial" w:eastAsia="Arial" w:hAnsi="Arial" w:cs="Arial"/>
                <w:lang w:val="en-US"/>
              </w:rPr>
              <w:t>P</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52688CD6" w14:textId="5F1CA0BE" w:rsidR="6BA6F4E1" w:rsidRDefault="6BA6F4E1">
            <w:r w:rsidRPr="6BA6F4E1">
              <w:rPr>
                <w:rFonts w:ascii="Arial" w:eastAsia="Arial" w:hAnsi="Arial" w:cs="Arial"/>
                <w:lang w:val="en-US"/>
              </w:rPr>
              <w:t xml:space="preserve"> </w:t>
            </w:r>
          </w:p>
        </w:tc>
      </w:tr>
      <w:tr w:rsidR="6BA6F4E1" w14:paraId="05FCD0CC"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7CECBB71" w14:textId="1A6F0EA0"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6E9765C" w14:textId="1E1709A5" w:rsidR="6BA6F4E1" w:rsidRDefault="6BA6F4E1">
            <w:r w:rsidRPr="6BA6F4E1">
              <w:rPr>
                <w:rFonts w:ascii="Arial" w:eastAsia="Arial" w:hAnsi="Arial" w:cs="Arial"/>
                <w:lang w:val="en-US"/>
              </w:rPr>
              <w:t>Establishing disciplinary /capability procedures</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C448F54" w14:textId="575D7811"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669639E" w14:textId="2489C5D9" w:rsidR="6BA6F4E1" w:rsidRDefault="00235BA5">
            <w:r>
              <w:rPr>
                <w:rFonts w:ascii="Arial" w:eastAsia="Arial" w:hAnsi="Arial" w:cs="Arial"/>
                <w:lang w:val="en-US"/>
              </w:rPr>
              <w:t>CS</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56A7FB6E" w14:textId="287FA412" w:rsidR="6BA6F4E1" w:rsidRDefault="6BA6F4E1">
            <w:r w:rsidRPr="6BA6F4E1">
              <w:rPr>
                <w:rFonts w:ascii="Arial" w:eastAsia="Arial" w:hAnsi="Arial" w:cs="Arial"/>
                <w:lang w:val="en-US"/>
              </w:rPr>
              <w:t xml:space="preserve"> </w:t>
            </w:r>
          </w:p>
        </w:tc>
      </w:tr>
      <w:tr w:rsidR="6BA6F4E1" w14:paraId="6E0BE3DD"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69792DA7" w14:textId="005D8443"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FC8D5B9" w14:textId="43046F9F" w:rsidR="6BA6F4E1" w:rsidRDefault="6BA6F4E1">
            <w:r w:rsidRPr="6BA6F4E1">
              <w:rPr>
                <w:rFonts w:ascii="Arial" w:eastAsia="Arial" w:hAnsi="Arial" w:cs="Arial"/>
                <w:lang w:val="en-US"/>
              </w:rPr>
              <w:t>Dismissal headteacher</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69FD33A" w14:textId="77B513E8" w:rsidR="6BA6F4E1" w:rsidRDefault="6BA6F4E1">
            <w:r w:rsidRPr="6BA6F4E1">
              <w:rPr>
                <w:rFonts w:ascii="Arial" w:eastAsia="Arial" w:hAnsi="Arial" w:cs="Arial"/>
                <w:lang w:val="en-US"/>
              </w:rPr>
              <w:t>P</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71617E0" w14:textId="501B12AC"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138546A7" w14:textId="3D7B0206" w:rsidR="6BA6F4E1" w:rsidRDefault="6BA6F4E1">
            <w:r w:rsidRPr="6BA6F4E1">
              <w:rPr>
                <w:rFonts w:ascii="Arial" w:eastAsia="Arial" w:hAnsi="Arial" w:cs="Arial"/>
                <w:lang w:val="en-US"/>
              </w:rPr>
              <w:t xml:space="preserve"> </w:t>
            </w:r>
          </w:p>
        </w:tc>
      </w:tr>
      <w:tr w:rsidR="6BA6F4E1" w14:paraId="316B43B5"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08964DC7" w14:textId="20A904B9"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DF1B55C" w14:textId="2E550E28" w:rsidR="6BA6F4E1" w:rsidRDefault="6BA6F4E1">
            <w:r w:rsidRPr="6BA6F4E1">
              <w:rPr>
                <w:rFonts w:ascii="Arial" w:eastAsia="Arial" w:hAnsi="Arial" w:cs="Arial"/>
                <w:lang w:val="en-US"/>
              </w:rPr>
              <w:t xml:space="preserve">Dismissal other staff </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FE1CAAF" w14:textId="519FDDF0" w:rsidR="6BA6F4E1" w:rsidRDefault="6BA6F4E1">
            <w:r w:rsidRPr="6BA6F4E1">
              <w:rPr>
                <w:rFonts w:ascii="Arial" w:eastAsia="Arial" w:hAnsi="Arial" w:cs="Arial"/>
                <w:lang w:val="en-US"/>
              </w:rPr>
              <w:t>P</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D624FBC" w14:textId="5B0C6BB1"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561A9745" w14:textId="7E369A7D" w:rsidR="6BA6F4E1" w:rsidRDefault="6BA6F4E1">
            <w:r w:rsidRPr="6BA6F4E1">
              <w:rPr>
                <w:rFonts w:ascii="Arial" w:eastAsia="Arial" w:hAnsi="Arial" w:cs="Arial"/>
                <w:lang w:val="en-US"/>
              </w:rPr>
              <w:t xml:space="preserve"> </w:t>
            </w:r>
          </w:p>
        </w:tc>
      </w:tr>
      <w:tr w:rsidR="6BA6F4E1" w14:paraId="7891814F"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7EB39415" w14:textId="03F6B461" w:rsidR="6BA6F4E1" w:rsidRDefault="6BA6F4E1">
            <w:r w:rsidRPr="6BA6F4E1">
              <w:rPr>
                <w:rFonts w:ascii="Arial" w:eastAsia="Arial" w:hAnsi="Arial" w:cs="Arial"/>
                <w:b/>
                <w:bCs/>
                <w:lang w:val="en-US"/>
              </w:rPr>
              <w:lastRenderedPageBreak/>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BF3AF8E" w14:textId="5B54326D" w:rsidR="6BA6F4E1" w:rsidRDefault="6BA6F4E1">
            <w:r w:rsidRPr="6BA6F4E1">
              <w:rPr>
                <w:rFonts w:ascii="Arial" w:eastAsia="Arial" w:hAnsi="Arial" w:cs="Arial"/>
                <w:lang w:val="en-US"/>
              </w:rPr>
              <w:t xml:space="preserve">Suspending </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EC63C43" w14:textId="5DC891F6" w:rsidR="6BA6F4E1" w:rsidRDefault="6BA6F4E1">
            <w:r w:rsidRPr="6BA6F4E1">
              <w:rPr>
                <w:rFonts w:ascii="Arial" w:eastAsia="Arial" w:hAnsi="Arial" w:cs="Arial"/>
                <w:lang w:val="en-US"/>
              </w:rPr>
              <w:t>P</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B30486D" w14:textId="06F7BA44"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75024F3C" w14:textId="77806D93" w:rsidR="6BA6F4E1" w:rsidRDefault="6BA6F4E1">
            <w:r w:rsidRPr="6BA6F4E1">
              <w:rPr>
                <w:rFonts w:ascii="Arial" w:eastAsia="Arial" w:hAnsi="Arial" w:cs="Arial"/>
                <w:lang w:val="en-US"/>
              </w:rPr>
              <w:t xml:space="preserve"> </w:t>
            </w:r>
          </w:p>
        </w:tc>
      </w:tr>
      <w:tr w:rsidR="6BA6F4E1" w14:paraId="0C4DFB8C"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252F97E8" w14:textId="019C9EAF"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8EB8B16" w14:textId="3385552D" w:rsidR="6BA6F4E1" w:rsidRDefault="6BA6F4E1">
            <w:r w:rsidRPr="6BA6F4E1">
              <w:rPr>
                <w:rFonts w:ascii="Arial" w:eastAsia="Arial" w:hAnsi="Arial" w:cs="Arial"/>
                <w:lang w:val="en-US"/>
              </w:rPr>
              <w:t>Suspending staff (except headteacher)</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38C0AB5" w14:textId="67AF5672" w:rsidR="6BA6F4E1" w:rsidRDefault="6BA6F4E1">
            <w:r w:rsidRPr="6BA6F4E1">
              <w:rPr>
                <w:rFonts w:ascii="Arial" w:eastAsia="Arial" w:hAnsi="Arial" w:cs="Arial"/>
                <w:lang w:val="en-US"/>
              </w:rPr>
              <w:t>P</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4973A4B" w14:textId="613E2486"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4EB4ECFF" w14:textId="48B3C846" w:rsidR="6BA6F4E1" w:rsidRDefault="6BA6F4E1">
            <w:r w:rsidRPr="6BA6F4E1">
              <w:rPr>
                <w:rFonts w:ascii="Arial" w:eastAsia="Arial" w:hAnsi="Arial" w:cs="Arial"/>
                <w:lang w:val="en-US"/>
              </w:rPr>
              <w:t xml:space="preserve"> </w:t>
            </w:r>
          </w:p>
        </w:tc>
      </w:tr>
      <w:tr w:rsidR="6BA6F4E1" w14:paraId="2BCB46BE"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02799EC9" w14:textId="1F596432"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6E891B3" w14:textId="45D2C451" w:rsidR="6BA6F4E1" w:rsidRDefault="6BA6F4E1">
            <w:r w:rsidRPr="6BA6F4E1">
              <w:rPr>
                <w:rFonts w:ascii="Arial" w:eastAsia="Arial" w:hAnsi="Arial" w:cs="Arial"/>
                <w:lang w:val="en-US"/>
              </w:rPr>
              <w:t>Ending suspension headteacher</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7F14456" w14:textId="70912109" w:rsidR="6BA6F4E1" w:rsidRDefault="6BA6F4E1">
            <w:r w:rsidRPr="6BA6F4E1">
              <w:rPr>
                <w:rFonts w:ascii="Arial" w:eastAsia="Arial" w:hAnsi="Arial" w:cs="Arial"/>
                <w:lang w:val="en-US"/>
              </w:rPr>
              <w:t>P</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10CA70E" w14:textId="266246A9"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2AE64CB1" w14:textId="61DE16BD" w:rsidR="6BA6F4E1" w:rsidRDefault="6BA6F4E1">
            <w:r w:rsidRPr="6BA6F4E1">
              <w:rPr>
                <w:rFonts w:ascii="Arial" w:eastAsia="Arial" w:hAnsi="Arial" w:cs="Arial"/>
                <w:lang w:val="en-US"/>
              </w:rPr>
              <w:t xml:space="preserve"> </w:t>
            </w:r>
          </w:p>
        </w:tc>
      </w:tr>
      <w:tr w:rsidR="6BA6F4E1" w14:paraId="6C1CE297"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6A79C69A" w14:textId="63540C5D"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893D552" w14:textId="75B03F57" w:rsidR="6BA6F4E1" w:rsidRDefault="6BA6F4E1">
            <w:r w:rsidRPr="6BA6F4E1">
              <w:rPr>
                <w:rFonts w:ascii="Arial" w:eastAsia="Arial" w:hAnsi="Arial" w:cs="Arial"/>
                <w:lang w:val="en-US"/>
              </w:rPr>
              <w:t xml:space="preserve">Ending a suspension (except headteacher) </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3E8CB81" w14:textId="0E7EA23D" w:rsidR="6BA6F4E1" w:rsidRDefault="6BA6F4E1">
            <w:r w:rsidRPr="6BA6F4E1">
              <w:rPr>
                <w:rFonts w:ascii="Arial" w:eastAsia="Arial" w:hAnsi="Arial" w:cs="Arial"/>
                <w:lang w:val="en-US"/>
              </w:rPr>
              <w:t>P</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D7B7159" w14:textId="2539EDA2"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624F1202" w14:textId="4D0FDD57" w:rsidR="6BA6F4E1" w:rsidRDefault="6BA6F4E1">
            <w:r w:rsidRPr="6BA6F4E1">
              <w:rPr>
                <w:rFonts w:ascii="Arial" w:eastAsia="Arial" w:hAnsi="Arial" w:cs="Arial"/>
                <w:lang w:val="en-US"/>
              </w:rPr>
              <w:t xml:space="preserve"> </w:t>
            </w:r>
          </w:p>
        </w:tc>
      </w:tr>
      <w:tr w:rsidR="6BA6F4E1" w14:paraId="07A3E781" w14:textId="77777777" w:rsidTr="6BA6F4E1">
        <w:tc>
          <w:tcPr>
            <w:tcW w:w="1830" w:type="dxa"/>
            <w:tcBorders>
              <w:top w:val="single" w:sz="8" w:space="0" w:color="000000" w:themeColor="text1"/>
              <w:left w:val="single" w:sz="12" w:space="0" w:color="000000" w:themeColor="text1"/>
              <w:bottom w:val="nil"/>
              <w:right w:val="single" w:sz="8" w:space="0" w:color="000000" w:themeColor="text1"/>
            </w:tcBorders>
          </w:tcPr>
          <w:p w14:paraId="4E220B7B" w14:textId="5E6A3396"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nil"/>
              <w:right w:val="single" w:sz="8" w:space="0" w:color="000000" w:themeColor="text1"/>
            </w:tcBorders>
          </w:tcPr>
          <w:p w14:paraId="5634DF41" w14:textId="300B7A6D" w:rsidR="6BA6F4E1" w:rsidRDefault="6BA6F4E1">
            <w:r w:rsidRPr="6BA6F4E1">
              <w:rPr>
                <w:rFonts w:ascii="Arial" w:eastAsia="Arial" w:hAnsi="Arial" w:cs="Arial"/>
                <w:lang w:val="en-US"/>
              </w:rPr>
              <w:t>Determining dismissal payments / early retirement</w:t>
            </w:r>
          </w:p>
        </w:tc>
        <w:tc>
          <w:tcPr>
            <w:tcW w:w="855" w:type="dxa"/>
            <w:tcBorders>
              <w:top w:val="single" w:sz="8" w:space="0" w:color="000000" w:themeColor="text1"/>
              <w:left w:val="single" w:sz="8" w:space="0" w:color="000000" w:themeColor="text1"/>
              <w:bottom w:val="nil"/>
              <w:right w:val="single" w:sz="8" w:space="0" w:color="000000" w:themeColor="text1"/>
            </w:tcBorders>
          </w:tcPr>
          <w:p w14:paraId="19AF1CBC" w14:textId="2E93C46E"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nil"/>
              <w:right w:val="single" w:sz="8" w:space="0" w:color="000000" w:themeColor="text1"/>
            </w:tcBorders>
          </w:tcPr>
          <w:p w14:paraId="3539A306" w14:textId="75726F19" w:rsidR="6BA6F4E1" w:rsidRDefault="6BA6F4E1">
            <w:r w:rsidRPr="6BA6F4E1">
              <w:rPr>
                <w:rFonts w:ascii="Arial" w:eastAsia="Arial" w:hAnsi="Arial" w:cs="Arial"/>
                <w:lang w:val="en-US"/>
              </w:rPr>
              <w:t>F&amp;O</w:t>
            </w:r>
          </w:p>
        </w:tc>
        <w:tc>
          <w:tcPr>
            <w:tcW w:w="855" w:type="dxa"/>
            <w:tcBorders>
              <w:top w:val="single" w:sz="8" w:space="0" w:color="000000" w:themeColor="text1"/>
              <w:left w:val="single" w:sz="8" w:space="0" w:color="000000" w:themeColor="text1"/>
              <w:bottom w:val="nil"/>
              <w:right w:val="single" w:sz="12" w:space="0" w:color="000000" w:themeColor="text1"/>
            </w:tcBorders>
          </w:tcPr>
          <w:p w14:paraId="55C908C4" w14:textId="7B62C937" w:rsidR="6BA6F4E1" w:rsidRDefault="6BA6F4E1">
            <w:r w:rsidRPr="6BA6F4E1">
              <w:rPr>
                <w:rFonts w:ascii="Arial" w:eastAsia="Arial" w:hAnsi="Arial" w:cs="Arial"/>
                <w:lang w:val="en-US"/>
              </w:rPr>
              <w:t xml:space="preserve"> </w:t>
            </w:r>
          </w:p>
        </w:tc>
      </w:tr>
      <w:tr w:rsidR="6BA6F4E1" w14:paraId="5B8CB260" w14:textId="77777777" w:rsidTr="6BA6F4E1">
        <w:tc>
          <w:tcPr>
            <w:tcW w:w="1830" w:type="dxa"/>
            <w:tcBorders>
              <w:top w:val="single" w:sz="8" w:space="0" w:color="000000" w:themeColor="text1"/>
              <w:left w:val="single" w:sz="12" w:space="0" w:color="000000" w:themeColor="text1"/>
              <w:bottom w:val="nil"/>
              <w:right w:val="single" w:sz="8" w:space="0" w:color="000000" w:themeColor="text1"/>
            </w:tcBorders>
          </w:tcPr>
          <w:p w14:paraId="5164CDBE" w14:textId="5E15DC49"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nil"/>
              <w:right w:val="single" w:sz="8" w:space="0" w:color="000000" w:themeColor="text1"/>
            </w:tcBorders>
          </w:tcPr>
          <w:p w14:paraId="46D9D6B8" w14:textId="4EBD9D06" w:rsidR="6BA6F4E1" w:rsidRDefault="6BA6F4E1">
            <w:r w:rsidRPr="6BA6F4E1">
              <w:rPr>
                <w:rFonts w:ascii="Arial" w:eastAsia="Arial" w:hAnsi="Arial" w:cs="Arial"/>
                <w:lang w:val="en-US"/>
              </w:rPr>
              <w:t>Determining staff complement</w:t>
            </w:r>
          </w:p>
        </w:tc>
        <w:tc>
          <w:tcPr>
            <w:tcW w:w="855" w:type="dxa"/>
            <w:tcBorders>
              <w:top w:val="single" w:sz="8" w:space="0" w:color="000000" w:themeColor="text1"/>
              <w:left w:val="single" w:sz="8" w:space="0" w:color="000000" w:themeColor="text1"/>
              <w:bottom w:val="nil"/>
              <w:right w:val="single" w:sz="8" w:space="0" w:color="000000" w:themeColor="text1"/>
            </w:tcBorders>
          </w:tcPr>
          <w:p w14:paraId="55BA06D4" w14:textId="48725043"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nil"/>
              <w:right w:val="single" w:sz="8" w:space="0" w:color="000000" w:themeColor="text1"/>
            </w:tcBorders>
          </w:tcPr>
          <w:p w14:paraId="5BFE2CE2" w14:textId="70EEAA54" w:rsidR="6BA6F4E1" w:rsidRDefault="6BA6F4E1">
            <w:r w:rsidRPr="6BA6F4E1">
              <w:rPr>
                <w:rFonts w:ascii="Arial" w:eastAsia="Arial" w:hAnsi="Arial" w:cs="Arial"/>
                <w:lang w:val="en-US"/>
              </w:rPr>
              <w:t>F&amp;O</w:t>
            </w:r>
          </w:p>
        </w:tc>
        <w:tc>
          <w:tcPr>
            <w:tcW w:w="855" w:type="dxa"/>
            <w:tcBorders>
              <w:top w:val="single" w:sz="8" w:space="0" w:color="000000" w:themeColor="text1"/>
              <w:left w:val="single" w:sz="8" w:space="0" w:color="000000" w:themeColor="text1"/>
              <w:bottom w:val="nil"/>
              <w:right w:val="single" w:sz="12" w:space="0" w:color="000000" w:themeColor="text1"/>
            </w:tcBorders>
          </w:tcPr>
          <w:p w14:paraId="27AEECEE" w14:textId="410FE834" w:rsidR="6BA6F4E1" w:rsidRDefault="6BA6F4E1">
            <w:r w:rsidRPr="6BA6F4E1">
              <w:rPr>
                <w:rFonts w:ascii="Arial" w:eastAsia="Arial" w:hAnsi="Arial" w:cs="Arial"/>
                <w:lang w:val="en-US"/>
              </w:rPr>
              <w:t xml:space="preserve"> </w:t>
            </w:r>
          </w:p>
        </w:tc>
      </w:tr>
      <w:tr w:rsidR="6BA6F4E1" w14:paraId="489C1729"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5063014D" w14:textId="0B09F5F5" w:rsidR="6BA6F4E1" w:rsidRDefault="6BA6F4E1">
            <w:r w:rsidRPr="6BA6F4E1">
              <w:rPr>
                <w:rFonts w:ascii="Arial" w:eastAsia="Arial" w:hAnsi="Arial" w:cs="Arial"/>
                <w:b/>
                <w:bCs/>
                <w:lang w:val="en-US"/>
              </w:rPr>
              <w:t>Curriculum</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83FA89F" w14:textId="72BD46BB" w:rsidR="6BA6F4E1" w:rsidRDefault="6BA6F4E1">
            <w:r w:rsidRPr="6BA6F4E1">
              <w:rPr>
                <w:rFonts w:ascii="Arial" w:eastAsia="Arial" w:hAnsi="Arial" w:cs="Arial"/>
                <w:lang w:val="en-US"/>
              </w:rPr>
              <w:t>To draft policies</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B455BCB" w14:textId="1C929D18"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0D82CEB" w14:textId="05D4796C"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03FF4113" w14:textId="32EC9CA5" w:rsidR="6BA6F4E1" w:rsidRDefault="6BA6F4E1">
            <w:r w:rsidRPr="6BA6F4E1">
              <w:rPr>
                <w:rFonts w:ascii="Arial" w:eastAsia="Arial" w:hAnsi="Arial" w:cs="Arial"/>
                <w:lang w:val="en-US"/>
              </w:rPr>
              <w:t>HT</w:t>
            </w:r>
          </w:p>
        </w:tc>
      </w:tr>
      <w:tr w:rsidR="6BA6F4E1" w14:paraId="5696948B"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0DC08546" w14:textId="10B01E9D"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41A56A7" w14:textId="65A7439B" w:rsidR="6BA6F4E1" w:rsidRDefault="6BA6F4E1">
            <w:r w:rsidRPr="6BA6F4E1">
              <w:rPr>
                <w:rFonts w:ascii="Arial" w:eastAsia="Arial" w:hAnsi="Arial" w:cs="Arial"/>
                <w:lang w:val="en-US"/>
              </w:rPr>
              <w:t>To implement curriculum policy</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395B029" w14:textId="74800BEF"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E3B4D22" w14:textId="5F316588"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32707A27" w14:textId="3A120A0D" w:rsidR="6BA6F4E1" w:rsidRDefault="6BA6F4E1">
            <w:r w:rsidRPr="6BA6F4E1">
              <w:rPr>
                <w:rFonts w:ascii="Arial" w:eastAsia="Arial" w:hAnsi="Arial" w:cs="Arial"/>
                <w:lang w:val="en-US"/>
              </w:rPr>
              <w:t>HT</w:t>
            </w:r>
          </w:p>
        </w:tc>
      </w:tr>
      <w:tr w:rsidR="6BA6F4E1" w14:paraId="16B1C612"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697A77D1" w14:textId="68B3530F"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50BD1C7" w14:textId="3010CAED" w:rsidR="6BA6F4E1" w:rsidRDefault="6BA6F4E1">
            <w:r w:rsidRPr="6BA6F4E1">
              <w:rPr>
                <w:rFonts w:ascii="Arial" w:eastAsia="Arial" w:hAnsi="Arial" w:cs="Arial"/>
                <w:lang w:val="en-US"/>
              </w:rPr>
              <w:t>To agree or reject and review curriculum policy</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B66A7CB" w14:textId="292B0D5A" w:rsidR="6BA6F4E1" w:rsidRDefault="6BA6F4E1">
            <w:r w:rsidRPr="6BA6F4E1">
              <w:rPr>
                <w:rFonts w:ascii="Arial" w:eastAsia="Arial" w:hAnsi="Arial" w:cs="Arial"/>
                <w:lang w:val="en-US"/>
              </w:rPr>
              <w:t>GB</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10E5C15" w14:textId="1A150E63"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15D150A3" w14:textId="0DDE37EC" w:rsidR="6BA6F4E1" w:rsidRDefault="6BA6F4E1">
            <w:r w:rsidRPr="6BA6F4E1">
              <w:rPr>
                <w:rFonts w:ascii="Arial" w:eastAsia="Arial" w:hAnsi="Arial" w:cs="Arial"/>
                <w:lang w:val="en-US"/>
              </w:rPr>
              <w:t xml:space="preserve"> </w:t>
            </w:r>
          </w:p>
        </w:tc>
      </w:tr>
      <w:tr w:rsidR="6BA6F4E1" w14:paraId="173C3BAF" w14:textId="77777777" w:rsidTr="6BA6F4E1">
        <w:tc>
          <w:tcPr>
            <w:tcW w:w="1830" w:type="dxa"/>
            <w:tcBorders>
              <w:top w:val="single" w:sz="8" w:space="0" w:color="000000" w:themeColor="text1"/>
              <w:left w:val="single" w:sz="12" w:space="0" w:color="000000" w:themeColor="text1"/>
              <w:bottom w:val="nil"/>
              <w:right w:val="single" w:sz="8" w:space="0" w:color="000000" w:themeColor="text1"/>
            </w:tcBorders>
          </w:tcPr>
          <w:p w14:paraId="4F01D905" w14:textId="7961426F"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nil"/>
              <w:right w:val="single" w:sz="8" w:space="0" w:color="000000" w:themeColor="text1"/>
            </w:tcBorders>
          </w:tcPr>
          <w:p w14:paraId="0C416C60" w14:textId="6DBA684D" w:rsidR="6BA6F4E1" w:rsidRDefault="6BA6F4E1">
            <w:r w:rsidRPr="6BA6F4E1">
              <w:rPr>
                <w:rFonts w:ascii="Arial" w:eastAsia="Arial" w:hAnsi="Arial" w:cs="Arial"/>
                <w:lang w:val="en-US"/>
              </w:rPr>
              <w:t>Responsible for standards of teaching</w:t>
            </w:r>
          </w:p>
        </w:tc>
        <w:tc>
          <w:tcPr>
            <w:tcW w:w="855" w:type="dxa"/>
            <w:tcBorders>
              <w:top w:val="single" w:sz="8" w:space="0" w:color="000000" w:themeColor="text1"/>
              <w:left w:val="single" w:sz="8" w:space="0" w:color="000000" w:themeColor="text1"/>
              <w:bottom w:val="nil"/>
              <w:right w:val="single" w:sz="8" w:space="0" w:color="000000" w:themeColor="text1"/>
            </w:tcBorders>
          </w:tcPr>
          <w:p w14:paraId="26B8D86F" w14:textId="117D1712"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nil"/>
              <w:right w:val="single" w:sz="8" w:space="0" w:color="000000" w:themeColor="text1"/>
            </w:tcBorders>
          </w:tcPr>
          <w:p w14:paraId="31EE7B15" w14:textId="75028A15"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nil"/>
              <w:right w:val="single" w:sz="12" w:space="0" w:color="000000" w:themeColor="text1"/>
            </w:tcBorders>
          </w:tcPr>
          <w:p w14:paraId="3D1433DF" w14:textId="67304F1C" w:rsidR="6BA6F4E1" w:rsidRDefault="6BA6F4E1">
            <w:r w:rsidRPr="6BA6F4E1">
              <w:rPr>
                <w:rFonts w:ascii="Arial" w:eastAsia="Arial" w:hAnsi="Arial" w:cs="Arial"/>
                <w:lang w:val="en-US"/>
              </w:rPr>
              <w:t>HT</w:t>
            </w:r>
          </w:p>
        </w:tc>
      </w:tr>
      <w:tr w:rsidR="6BA6F4E1" w14:paraId="4BB3E694"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7BF783FC" w14:textId="44190EB0"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0C97A4B" w14:textId="2ABF9627" w:rsidR="6BA6F4E1" w:rsidRDefault="6BA6F4E1">
            <w:r w:rsidRPr="6BA6F4E1">
              <w:rPr>
                <w:rFonts w:ascii="Arial" w:eastAsia="Arial" w:hAnsi="Arial" w:cs="Arial"/>
                <w:lang w:val="en-US"/>
              </w:rPr>
              <w:t>To decide which subject</w:t>
            </w:r>
            <w:r w:rsidR="00771F73">
              <w:rPr>
                <w:rFonts w:ascii="Arial" w:eastAsia="Arial" w:hAnsi="Arial" w:cs="Arial"/>
                <w:lang w:val="en-US"/>
              </w:rPr>
              <w:t>s</w:t>
            </w:r>
            <w:r w:rsidRPr="6BA6F4E1">
              <w:rPr>
                <w:rFonts w:ascii="Arial" w:eastAsia="Arial" w:hAnsi="Arial" w:cs="Arial"/>
                <w:lang w:val="en-US"/>
              </w:rPr>
              <w:t xml:space="preserve"> should be taught </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21885F1" w14:textId="7179087F"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7B00189" w14:textId="4F8C5574"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4E870C21" w14:textId="1F3A379B" w:rsidR="6BA6F4E1" w:rsidRDefault="6BA6F4E1">
            <w:r w:rsidRPr="6BA6F4E1">
              <w:rPr>
                <w:rFonts w:ascii="Arial" w:eastAsia="Arial" w:hAnsi="Arial" w:cs="Arial"/>
                <w:lang w:val="en-US"/>
              </w:rPr>
              <w:t>HT</w:t>
            </w:r>
          </w:p>
        </w:tc>
      </w:tr>
      <w:tr w:rsidR="6BA6F4E1" w14:paraId="0CB0C6A1"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647DA8D4" w14:textId="35BD3CED"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32BCEF2" w14:textId="040C07B5" w:rsidR="6BA6F4E1" w:rsidRDefault="6BA6F4E1">
            <w:r w:rsidRPr="6BA6F4E1">
              <w:rPr>
                <w:rFonts w:ascii="Arial" w:eastAsia="Arial" w:hAnsi="Arial" w:cs="Arial"/>
                <w:lang w:val="en-US"/>
              </w:rPr>
              <w:t>Responsibility for individual child’s education</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B79CD03" w14:textId="33F06096"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61399B7" w14:textId="50DECF9A"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5FF2FB31" w14:textId="4771826C" w:rsidR="6BA6F4E1" w:rsidRDefault="6BA6F4E1">
            <w:r w:rsidRPr="6BA6F4E1">
              <w:rPr>
                <w:rFonts w:ascii="Arial" w:eastAsia="Arial" w:hAnsi="Arial" w:cs="Arial"/>
                <w:lang w:val="en-US"/>
              </w:rPr>
              <w:t>HT</w:t>
            </w:r>
          </w:p>
        </w:tc>
      </w:tr>
      <w:tr w:rsidR="6BA6F4E1" w14:paraId="3033F8EF" w14:textId="77777777" w:rsidTr="6BA6F4E1">
        <w:trPr>
          <w:trHeight w:val="195"/>
        </w:trPr>
        <w:tc>
          <w:tcPr>
            <w:tcW w:w="1830" w:type="dxa"/>
            <w:tcBorders>
              <w:top w:val="single" w:sz="8" w:space="0" w:color="000000" w:themeColor="text1"/>
              <w:left w:val="single" w:sz="12" w:space="0" w:color="000000" w:themeColor="text1"/>
              <w:bottom w:val="nil"/>
              <w:right w:val="single" w:sz="8" w:space="0" w:color="000000" w:themeColor="text1"/>
            </w:tcBorders>
          </w:tcPr>
          <w:p w14:paraId="5062FA8A" w14:textId="34F739CA"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nil"/>
              <w:right w:val="single" w:sz="8" w:space="0" w:color="000000" w:themeColor="text1"/>
            </w:tcBorders>
          </w:tcPr>
          <w:p w14:paraId="45317872" w14:textId="70FCA88C" w:rsidR="6BA6F4E1" w:rsidRDefault="6BA6F4E1">
            <w:r w:rsidRPr="6BA6F4E1">
              <w:rPr>
                <w:rFonts w:ascii="Arial" w:eastAsia="Arial" w:hAnsi="Arial" w:cs="Arial"/>
                <w:lang w:val="en-US"/>
              </w:rPr>
              <w:t xml:space="preserve">Provision of </w:t>
            </w:r>
            <w:r w:rsidR="00771F73">
              <w:rPr>
                <w:rFonts w:ascii="Arial" w:eastAsia="Arial" w:hAnsi="Arial" w:cs="Arial"/>
                <w:lang w:val="en-US"/>
              </w:rPr>
              <w:t>Relationships</w:t>
            </w:r>
            <w:r w:rsidR="00771F73" w:rsidRPr="6BA6F4E1">
              <w:rPr>
                <w:rFonts w:ascii="Arial" w:eastAsia="Arial" w:hAnsi="Arial" w:cs="Arial"/>
                <w:lang w:val="en-US"/>
              </w:rPr>
              <w:t xml:space="preserve"> </w:t>
            </w:r>
            <w:r w:rsidRPr="6BA6F4E1">
              <w:rPr>
                <w:rFonts w:ascii="Arial" w:eastAsia="Arial" w:hAnsi="Arial" w:cs="Arial"/>
                <w:lang w:val="en-US"/>
              </w:rPr>
              <w:t xml:space="preserve">education </w:t>
            </w:r>
          </w:p>
        </w:tc>
        <w:tc>
          <w:tcPr>
            <w:tcW w:w="855" w:type="dxa"/>
            <w:tcBorders>
              <w:top w:val="single" w:sz="8" w:space="0" w:color="000000" w:themeColor="text1"/>
              <w:left w:val="single" w:sz="8" w:space="0" w:color="000000" w:themeColor="text1"/>
              <w:bottom w:val="nil"/>
              <w:right w:val="single" w:sz="8" w:space="0" w:color="000000" w:themeColor="text1"/>
            </w:tcBorders>
          </w:tcPr>
          <w:p w14:paraId="612636E1" w14:textId="0C39C61D" w:rsidR="6BA6F4E1" w:rsidRDefault="6BA6F4E1">
            <w:r w:rsidRPr="6BA6F4E1">
              <w:rPr>
                <w:rFonts w:ascii="Arial" w:eastAsia="Arial" w:hAnsi="Arial" w:cs="Arial"/>
                <w:lang w:val="en-US"/>
              </w:rPr>
              <w:t>GB</w:t>
            </w:r>
          </w:p>
        </w:tc>
        <w:tc>
          <w:tcPr>
            <w:tcW w:w="990" w:type="dxa"/>
            <w:tcBorders>
              <w:top w:val="single" w:sz="8" w:space="0" w:color="000000" w:themeColor="text1"/>
              <w:left w:val="single" w:sz="8" w:space="0" w:color="000000" w:themeColor="text1"/>
              <w:bottom w:val="nil"/>
              <w:right w:val="single" w:sz="8" w:space="0" w:color="000000" w:themeColor="text1"/>
            </w:tcBorders>
          </w:tcPr>
          <w:p w14:paraId="78B3720F" w14:textId="64A218E0"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nil"/>
              <w:right w:val="single" w:sz="12" w:space="0" w:color="000000" w:themeColor="text1"/>
            </w:tcBorders>
          </w:tcPr>
          <w:p w14:paraId="1F84A1BB" w14:textId="56A65DA3" w:rsidR="6BA6F4E1" w:rsidRDefault="6BA6F4E1">
            <w:r w:rsidRPr="6BA6F4E1">
              <w:rPr>
                <w:rFonts w:ascii="Arial" w:eastAsia="Arial" w:hAnsi="Arial" w:cs="Arial"/>
                <w:lang w:val="en-US"/>
              </w:rPr>
              <w:t xml:space="preserve"> </w:t>
            </w:r>
          </w:p>
        </w:tc>
      </w:tr>
      <w:tr w:rsidR="6BA6F4E1" w14:paraId="083F316A" w14:textId="77777777" w:rsidTr="6BA6F4E1">
        <w:trPr>
          <w:trHeight w:val="255"/>
        </w:trPr>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21E78E74" w14:textId="1504D51C"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5D8293B" w14:textId="5A0C8CD0" w:rsidR="6BA6F4E1" w:rsidRDefault="6BA6F4E1">
            <w:r w:rsidRPr="6BA6F4E1">
              <w:rPr>
                <w:rFonts w:ascii="Arial" w:eastAsia="Arial" w:hAnsi="Arial" w:cs="Arial"/>
                <w:lang w:val="en-US"/>
              </w:rPr>
              <w:t xml:space="preserve">To prohibit political indoctrination </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1F5E258" w14:textId="3B263D09" w:rsidR="6BA6F4E1" w:rsidRDefault="6BA6F4E1">
            <w:r w:rsidRPr="6BA6F4E1">
              <w:rPr>
                <w:rFonts w:ascii="Arial" w:eastAsia="Arial" w:hAnsi="Arial" w:cs="Arial"/>
                <w:lang w:val="en-US"/>
              </w:rPr>
              <w:t>GB</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BF6CE6F" w14:textId="73AF91A3"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4D043A6E" w14:textId="5BB8B33A" w:rsidR="6BA6F4E1" w:rsidRDefault="6BA6F4E1">
            <w:r w:rsidRPr="6BA6F4E1">
              <w:rPr>
                <w:rFonts w:ascii="Arial" w:eastAsia="Arial" w:hAnsi="Arial" w:cs="Arial"/>
                <w:lang w:val="en-US"/>
              </w:rPr>
              <w:t xml:space="preserve"> </w:t>
            </w:r>
          </w:p>
        </w:tc>
      </w:tr>
      <w:tr w:rsidR="6BA6F4E1" w14:paraId="19A49944" w14:textId="77777777" w:rsidTr="6BA6F4E1">
        <w:trPr>
          <w:trHeight w:val="255"/>
        </w:trPr>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05FE924F" w14:textId="6F468E74"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A86E14A" w14:textId="3FC2A2AF" w:rsidR="6BA6F4E1" w:rsidRDefault="6BA6F4E1">
            <w:r w:rsidRPr="6BA6F4E1">
              <w:rPr>
                <w:rFonts w:ascii="Arial" w:eastAsia="Arial" w:hAnsi="Arial" w:cs="Arial"/>
                <w:lang w:val="en-US"/>
              </w:rPr>
              <w:t xml:space="preserve">To draw up a charging and remissions policy for activities </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13B76E4" w14:textId="5BE497AD"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70B8C80" w14:textId="7F583D4A" w:rsidR="6BA6F4E1" w:rsidRDefault="6BA6F4E1">
            <w:r w:rsidRPr="6BA6F4E1">
              <w:rPr>
                <w:rFonts w:ascii="Arial" w:eastAsia="Arial" w:hAnsi="Arial" w:cs="Arial"/>
                <w:lang w:val="en-US"/>
              </w:rPr>
              <w:t>F&amp;O</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67473BC4" w14:textId="135A83BA" w:rsidR="6BA6F4E1" w:rsidRDefault="6BA6F4E1">
            <w:r w:rsidRPr="6BA6F4E1">
              <w:rPr>
                <w:rFonts w:ascii="Arial" w:eastAsia="Arial" w:hAnsi="Arial" w:cs="Arial"/>
                <w:lang w:val="en-US"/>
              </w:rPr>
              <w:t xml:space="preserve"> </w:t>
            </w:r>
          </w:p>
        </w:tc>
      </w:tr>
      <w:tr w:rsidR="6BA6F4E1" w14:paraId="12307608" w14:textId="77777777" w:rsidTr="6BA6F4E1">
        <w:tc>
          <w:tcPr>
            <w:tcW w:w="1830" w:type="dxa"/>
            <w:tcBorders>
              <w:top w:val="single" w:sz="8" w:space="0" w:color="000000" w:themeColor="text1"/>
              <w:left w:val="single" w:sz="12" w:space="0" w:color="000000" w:themeColor="text1"/>
              <w:bottom w:val="nil"/>
              <w:right w:val="single" w:sz="8" w:space="0" w:color="000000" w:themeColor="text1"/>
            </w:tcBorders>
          </w:tcPr>
          <w:p w14:paraId="20399EED" w14:textId="0F456DBF" w:rsidR="6BA6F4E1" w:rsidRDefault="6BA6F4E1">
            <w:r w:rsidRPr="6BA6F4E1">
              <w:rPr>
                <w:rFonts w:ascii="Arial" w:eastAsia="Arial" w:hAnsi="Arial" w:cs="Arial"/>
                <w:b/>
                <w:bCs/>
                <w:lang w:val="en-US"/>
              </w:rPr>
              <w:t>PM</w:t>
            </w:r>
          </w:p>
        </w:tc>
        <w:tc>
          <w:tcPr>
            <w:tcW w:w="5385" w:type="dxa"/>
            <w:tcBorders>
              <w:top w:val="single" w:sz="8" w:space="0" w:color="000000" w:themeColor="text1"/>
              <w:left w:val="single" w:sz="8" w:space="0" w:color="000000" w:themeColor="text1"/>
              <w:bottom w:val="nil"/>
              <w:right w:val="single" w:sz="8" w:space="0" w:color="000000" w:themeColor="text1"/>
            </w:tcBorders>
          </w:tcPr>
          <w:p w14:paraId="41F2BC64" w14:textId="4F67E0A3" w:rsidR="6BA6F4E1" w:rsidRDefault="6BA6F4E1">
            <w:r w:rsidRPr="6BA6F4E1">
              <w:rPr>
                <w:rFonts w:ascii="Arial" w:eastAsia="Arial" w:hAnsi="Arial" w:cs="Arial"/>
                <w:lang w:val="en-US"/>
              </w:rPr>
              <w:t>To establish a performance management policy</w:t>
            </w:r>
          </w:p>
        </w:tc>
        <w:tc>
          <w:tcPr>
            <w:tcW w:w="855" w:type="dxa"/>
            <w:tcBorders>
              <w:top w:val="single" w:sz="8" w:space="0" w:color="000000" w:themeColor="text1"/>
              <w:left w:val="single" w:sz="8" w:space="0" w:color="000000" w:themeColor="text1"/>
              <w:bottom w:val="nil"/>
              <w:right w:val="single" w:sz="8" w:space="0" w:color="000000" w:themeColor="text1"/>
            </w:tcBorders>
          </w:tcPr>
          <w:p w14:paraId="2ED8DA83" w14:textId="2D6CEF09"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nil"/>
              <w:right w:val="single" w:sz="8" w:space="0" w:color="000000" w:themeColor="text1"/>
            </w:tcBorders>
          </w:tcPr>
          <w:p w14:paraId="3FEE63BB" w14:textId="4DBE1AD4" w:rsidR="6BA6F4E1" w:rsidRDefault="6BA6F4E1">
            <w:r w:rsidRPr="6BA6F4E1">
              <w:rPr>
                <w:rFonts w:ascii="Arial" w:eastAsia="Arial" w:hAnsi="Arial" w:cs="Arial"/>
                <w:lang w:val="en-US"/>
              </w:rPr>
              <w:t>F&amp;O</w:t>
            </w:r>
          </w:p>
        </w:tc>
        <w:tc>
          <w:tcPr>
            <w:tcW w:w="855" w:type="dxa"/>
            <w:tcBorders>
              <w:top w:val="single" w:sz="8" w:space="0" w:color="000000" w:themeColor="text1"/>
              <w:left w:val="single" w:sz="8" w:space="0" w:color="000000" w:themeColor="text1"/>
              <w:bottom w:val="nil"/>
              <w:right w:val="single" w:sz="12" w:space="0" w:color="000000" w:themeColor="text1"/>
            </w:tcBorders>
          </w:tcPr>
          <w:p w14:paraId="54840990" w14:textId="5C0D2A1E" w:rsidR="6BA6F4E1" w:rsidRDefault="6BA6F4E1">
            <w:r w:rsidRPr="6BA6F4E1">
              <w:rPr>
                <w:rFonts w:ascii="Arial" w:eastAsia="Arial" w:hAnsi="Arial" w:cs="Arial"/>
                <w:lang w:val="en-US"/>
              </w:rPr>
              <w:t xml:space="preserve"> </w:t>
            </w:r>
          </w:p>
        </w:tc>
      </w:tr>
      <w:tr w:rsidR="6BA6F4E1" w14:paraId="62263CD3" w14:textId="77777777" w:rsidTr="6BA6F4E1">
        <w:tc>
          <w:tcPr>
            <w:tcW w:w="1830" w:type="dxa"/>
            <w:tcBorders>
              <w:top w:val="single" w:sz="8" w:space="0" w:color="000000" w:themeColor="text1"/>
              <w:left w:val="single" w:sz="12" w:space="0" w:color="000000" w:themeColor="text1"/>
              <w:bottom w:val="nil"/>
              <w:right w:val="single" w:sz="8" w:space="0" w:color="000000" w:themeColor="text1"/>
            </w:tcBorders>
          </w:tcPr>
          <w:p w14:paraId="633E86DD" w14:textId="5A0DC8C8"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nil"/>
              <w:right w:val="single" w:sz="8" w:space="0" w:color="000000" w:themeColor="text1"/>
            </w:tcBorders>
          </w:tcPr>
          <w:p w14:paraId="63914ADE" w14:textId="0BFA0C04" w:rsidR="6BA6F4E1" w:rsidRDefault="6BA6F4E1">
            <w:r w:rsidRPr="6BA6F4E1">
              <w:rPr>
                <w:rFonts w:ascii="Arial" w:eastAsia="Arial" w:hAnsi="Arial" w:cs="Arial"/>
              </w:rPr>
              <w:t xml:space="preserve">To draft and implement the performance management policy </w:t>
            </w:r>
          </w:p>
        </w:tc>
        <w:tc>
          <w:tcPr>
            <w:tcW w:w="855" w:type="dxa"/>
            <w:tcBorders>
              <w:top w:val="single" w:sz="8" w:space="0" w:color="000000" w:themeColor="text1"/>
              <w:left w:val="single" w:sz="8" w:space="0" w:color="000000" w:themeColor="text1"/>
              <w:bottom w:val="nil"/>
              <w:right w:val="single" w:sz="8" w:space="0" w:color="000000" w:themeColor="text1"/>
            </w:tcBorders>
          </w:tcPr>
          <w:p w14:paraId="2ADE8AAC" w14:textId="63044C8E"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nil"/>
              <w:right w:val="single" w:sz="8" w:space="0" w:color="000000" w:themeColor="text1"/>
            </w:tcBorders>
          </w:tcPr>
          <w:p w14:paraId="6E2E65E2" w14:textId="4A3CEB74"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nil"/>
              <w:right w:val="single" w:sz="12" w:space="0" w:color="000000" w:themeColor="text1"/>
            </w:tcBorders>
          </w:tcPr>
          <w:p w14:paraId="23C78055" w14:textId="5AF3DB8B" w:rsidR="6BA6F4E1" w:rsidRDefault="6BA6F4E1">
            <w:r w:rsidRPr="6BA6F4E1">
              <w:rPr>
                <w:rFonts w:ascii="Arial" w:eastAsia="Arial" w:hAnsi="Arial" w:cs="Arial"/>
                <w:lang w:val="en-US"/>
              </w:rPr>
              <w:t>HT</w:t>
            </w:r>
          </w:p>
        </w:tc>
      </w:tr>
      <w:tr w:rsidR="6BA6F4E1" w14:paraId="5C89E868" w14:textId="77777777" w:rsidTr="6BA6F4E1">
        <w:trPr>
          <w:trHeight w:val="255"/>
        </w:trPr>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2D8BA428" w14:textId="68CC1F3A" w:rsidR="6BA6F4E1" w:rsidRDefault="6BA6F4E1">
            <w:r w:rsidRPr="6BA6F4E1">
              <w:rPr>
                <w:rFonts w:ascii="Arial" w:eastAsia="Arial" w:hAnsi="Arial" w:cs="Arial"/>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683A1BB" w14:textId="25D58297" w:rsidR="6BA6F4E1" w:rsidRDefault="6BA6F4E1">
            <w:r w:rsidRPr="6BA6F4E1">
              <w:rPr>
                <w:rFonts w:ascii="Arial" w:eastAsia="Arial" w:hAnsi="Arial" w:cs="Arial"/>
                <w:lang w:val="en-US"/>
              </w:rPr>
              <w:t>To review annually the performance management policy</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30001DD" w14:textId="23A28651"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9E8B2CA" w14:textId="1885BA88"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7A448D64" w14:textId="2A6CFC7B" w:rsidR="6BA6F4E1" w:rsidRDefault="6BA6F4E1">
            <w:r w:rsidRPr="6BA6F4E1">
              <w:rPr>
                <w:rFonts w:ascii="Arial" w:eastAsia="Arial" w:hAnsi="Arial" w:cs="Arial"/>
                <w:lang w:val="en-US"/>
              </w:rPr>
              <w:t>HT</w:t>
            </w:r>
          </w:p>
        </w:tc>
      </w:tr>
      <w:tr w:rsidR="6BA6F4E1" w14:paraId="7E1CE1B1"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0C237168" w14:textId="2526ED49" w:rsidR="6BA6F4E1" w:rsidRDefault="6BA6F4E1">
            <w:r w:rsidRPr="6BA6F4E1">
              <w:rPr>
                <w:rFonts w:ascii="Arial" w:eastAsia="Arial" w:hAnsi="Arial" w:cs="Arial"/>
                <w:b/>
                <w:bCs/>
                <w:lang w:val="en-US"/>
              </w:rPr>
              <w:t>Target Setting</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CA27F17" w14:textId="3716D440" w:rsidR="6BA6F4E1" w:rsidRDefault="6BA6F4E1">
            <w:r w:rsidRPr="6BA6F4E1">
              <w:rPr>
                <w:rFonts w:ascii="Arial" w:eastAsia="Arial" w:hAnsi="Arial" w:cs="Arial"/>
                <w:lang w:val="en-US"/>
              </w:rPr>
              <w:t>To publish pupil achievement</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64BABDD" w14:textId="55388AD5" w:rsidR="6BA6F4E1" w:rsidRDefault="6BA6F4E1">
            <w:r w:rsidRPr="6BA6F4E1">
              <w:rPr>
                <w:rFonts w:ascii="Arial" w:eastAsia="Arial" w:hAnsi="Arial" w:cs="Arial"/>
                <w:lang w:val="en-US"/>
              </w:rPr>
              <w:t>GB</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EB88824" w14:textId="5FBF51B2"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1D9FF4CD" w14:textId="253CFDA2" w:rsidR="6BA6F4E1" w:rsidRDefault="6BA6F4E1">
            <w:r w:rsidRPr="6BA6F4E1">
              <w:rPr>
                <w:rFonts w:ascii="Arial" w:eastAsia="Arial" w:hAnsi="Arial" w:cs="Arial"/>
                <w:lang w:val="en-US"/>
              </w:rPr>
              <w:t xml:space="preserve"> </w:t>
            </w:r>
          </w:p>
        </w:tc>
      </w:tr>
      <w:tr w:rsidR="6BA6F4E1" w14:paraId="5410C0ED"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140E6405" w14:textId="2CBE2080" w:rsidR="6BA6F4E1" w:rsidRDefault="6BA6F4E1">
            <w:r w:rsidRPr="6BA6F4E1">
              <w:rPr>
                <w:rFonts w:ascii="Arial" w:eastAsia="Arial" w:hAnsi="Arial" w:cs="Arial"/>
                <w:b/>
                <w:bCs/>
                <w:lang w:val="en-US"/>
              </w:rPr>
              <w:t>Exclusions</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FB12C4" w14:textId="307F5DEE" w:rsidR="6BA6F4E1" w:rsidRDefault="6BA6F4E1">
            <w:r w:rsidRPr="6BA6F4E1">
              <w:rPr>
                <w:rFonts w:ascii="Arial" w:eastAsia="Arial" w:hAnsi="Arial" w:cs="Arial"/>
                <w:lang w:val="en-US"/>
              </w:rPr>
              <w:t>To decide a discipline / behaviour policy*</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B746EE9" w14:textId="6A39BF1F"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1ED2C81" w14:textId="6932D26E"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0D3B49A0" w14:textId="11F00391" w:rsidR="6BA6F4E1" w:rsidRDefault="6BA6F4E1">
            <w:r w:rsidRPr="6BA6F4E1">
              <w:rPr>
                <w:rFonts w:ascii="Arial" w:eastAsia="Arial" w:hAnsi="Arial" w:cs="Arial"/>
                <w:lang w:val="en-US"/>
              </w:rPr>
              <w:t>HT</w:t>
            </w:r>
          </w:p>
        </w:tc>
      </w:tr>
      <w:tr w:rsidR="6BA6F4E1" w14:paraId="139E5573"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2ADEEEDA" w14:textId="4AF72975"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53FD893" w14:textId="7452A4A5" w:rsidR="6BA6F4E1" w:rsidRDefault="6BA6F4E1">
            <w:r w:rsidRPr="6BA6F4E1">
              <w:rPr>
                <w:rFonts w:ascii="Arial" w:eastAsia="Arial" w:hAnsi="Arial" w:cs="Arial"/>
                <w:lang w:val="en-US"/>
              </w:rPr>
              <w:t xml:space="preserve">To exclude a pupil for one or more fixed terms </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5A3A61B" w14:textId="39CDF8F6"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0B69572" w14:textId="0E6F3B84"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21CBA628" w14:textId="1F56C9E4" w:rsidR="6BA6F4E1" w:rsidRDefault="6BA6F4E1">
            <w:r w:rsidRPr="6BA6F4E1">
              <w:rPr>
                <w:rFonts w:ascii="Arial" w:eastAsia="Arial" w:hAnsi="Arial" w:cs="Arial"/>
                <w:lang w:val="en-US"/>
              </w:rPr>
              <w:t>HT</w:t>
            </w:r>
          </w:p>
        </w:tc>
      </w:tr>
      <w:tr w:rsidR="6BA6F4E1" w14:paraId="228452CA" w14:textId="77777777" w:rsidTr="6BA6F4E1">
        <w:trPr>
          <w:trHeight w:val="195"/>
        </w:trPr>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08803C97" w14:textId="0F351B4A"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E357456" w14:textId="724178D8" w:rsidR="6BA6F4E1" w:rsidRDefault="6BA6F4E1">
            <w:r w:rsidRPr="6BA6F4E1">
              <w:rPr>
                <w:rFonts w:ascii="Arial" w:eastAsia="Arial" w:hAnsi="Arial" w:cs="Arial"/>
                <w:lang w:val="en-US"/>
              </w:rPr>
              <w:t xml:space="preserve">To review the use of exclusion </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61030C0" w14:textId="08550AE5"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98EFA42" w14:textId="299A14C3" w:rsidR="6BA6F4E1" w:rsidRDefault="00235BA5">
            <w:r>
              <w:rPr>
                <w:rFonts w:ascii="Arial" w:eastAsia="Arial" w:hAnsi="Arial" w:cs="Arial"/>
                <w:lang w:val="en-US"/>
              </w:rPr>
              <w:t>CS</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1FAB967B" w14:textId="271ECFC4" w:rsidR="6BA6F4E1" w:rsidRDefault="6BA6F4E1">
            <w:r w:rsidRPr="6BA6F4E1">
              <w:rPr>
                <w:rFonts w:ascii="Arial" w:eastAsia="Arial" w:hAnsi="Arial" w:cs="Arial"/>
                <w:lang w:val="en-US"/>
              </w:rPr>
              <w:t xml:space="preserve"> </w:t>
            </w:r>
          </w:p>
        </w:tc>
      </w:tr>
      <w:tr w:rsidR="6BA6F4E1" w14:paraId="45C57FEA"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737E49F2" w14:textId="37DF7A8F"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6F491F0" w14:textId="4860143F" w:rsidR="6BA6F4E1" w:rsidRDefault="6BA6F4E1">
            <w:r w:rsidRPr="6BA6F4E1">
              <w:rPr>
                <w:rFonts w:ascii="Arial" w:eastAsia="Arial" w:hAnsi="Arial" w:cs="Arial"/>
                <w:lang w:val="en-US"/>
              </w:rPr>
              <w:t xml:space="preserve">To direct reinstatement of excluded pupils </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13D1E3F" w14:textId="01DBBE7D" w:rsidR="6BA6F4E1" w:rsidRDefault="6BA6F4E1">
            <w:r w:rsidRPr="6BA6F4E1">
              <w:rPr>
                <w:rFonts w:ascii="Arial" w:eastAsia="Arial" w:hAnsi="Arial" w:cs="Arial"/>
                <w:lang w:val="en-US"/>
              </w:rPr>
              <w:t>P</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CB7EA20" w14:textId="4DA854F9"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30F0A615" w14:textId="4D13FF09" w:rsidR="6BA6F4E1" w:rsidRDefault="6BA6F4E1">
            <w:r w:rsidRPr="6BA6F4E1">
              <w:rPr>
                <w:rFonts w:ascii="Arial" w:eastAsia="Arial" w:hAnsi="Arial" w:cs="Arial"/>
                <w:lang w:val="en-US"/>
              </w:rPr>
              <w:t xml:space="preserve"> </w:t>
            </w:r>
          </w:p>
        </w:tc>
      </w:tr>
      <w:tr w:rsidR="6BA6F4E1" w14:paraId="3B0011B9"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5FE2F996" w14:textId="1F6C4E44" w:rsidR="6BA6F4E1" w:rsidRDefault="6BA6F4E1">
            <w:r w:rsidRPr="6BA6F4E1">
              <w:rPr>
                <w:rFonts w:ascii="Arial" w:eastAsia="Arial" w:hAnsi="Arial" w:cs="Arial"/>
                <w:b/>
                <w:bCs/>
                <w:lang w:val="en-US"/>
              </w:rPr>
              <w:t>Admissions</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BA66C5F" w14:textId="17F4D20D" w:rsidR="6BA6F4E1" w:rsidRDefault="6BA6F4E1">
            <w:r w:rsidRPr="6BA6F4E1">
              <w:rPr>
                <w:rFonts w:ascii="Arial" w:eastAsia="Arial" w:hAnsi="Arial" w:cs="Arial"/>
                <w:lang w:val="en-US"/>
              </w:rPr>
              <w:t xml:space="preserve">To appeal against LA directions to admit pupil(s)  </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01F75C3" w14:textId="40A1FFF6" w:rsidR="6BA6F4E1" w:rsidRDefault="6BA6F4E1">
            <w:r w:rsidRPr="6BA6F4E1">
              <w:rPr>
                <w:rFonts w:ascii="Arial" w:eastAsia="Arial" w:hAnsi="Arial" w:cs="Arial"/>
                <w:lang w:val="en-US"/>
              </w:rPr>
              <w:t>GB</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EA1F46F" w14:textId="34ECE99F"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462EA4D9" w14:textId="3AB41FC8" w:rsidR="6BA6F4E1" w:rsidRDefault="6BA6F4E1">
            <w:r w:rsidRPr="6BA6F4E1">
              <w:rPr>
                <w:rFonts w:ascii="Arial" w:eastAsia="Arial" w:hAnsi="Arial" w:cs="Arial"/>
                <w:lang w:val="en-US"/>
              </w:rPr>
              <w:t xml:space="preserve"> </w:t>
            </w:r>
          </w:p>
        </w:tc>
      </w:tr>
      <w:tr w:rsidR="6BA6F4E1" w14:paraId="2E94D3A1"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31A95DAA" w14:textId="3F12DE96" w:rsidR="6BA6F4E1" w:rsidRDefault="6BA6F4E1">
            <w:r w:rsidRPr="6BA6F4E1">
              <w:rPr>
                <w:rFonts w:ascii="Arial" w:eastAsia="Arial" w:hAnsi="Arial" w:cs="Arial"/>
                <w:b/>
                <w:bCs/>
                <w:lang w:val="en-US"/>
              </w:rPr>
              <w:lastRenderedPageBreak/>
              <w:t>RE</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75FB830" w14:textId="67F7DFC1" w:rsidR="6BA6F4E1" w:rsidRDefault="6BA6F4E1">
            <w:r w:rsidRPr="6BA6F4E1">
              <w:rPr>
                <w:rFonts w:ascii="Arial" w:eastAsia="Arial" w:hAnsi="Arial" w:cs="Arial"/>
                <w:lang w:val="en-US"/>
              </w:rPr>
              <w:t xml:space="preserve">Responsibility for ensuring provision of RE </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7AEA3E8" w14:textId="4531BC92" w:rsidR="6BA6F4E1" w:rsidRDefault="6BA6F4E1" w:rsidP="6BA6F4E1">
            <w:pPr>
              <w:ind w:firstLine="18"/>
            </w:pPr>
            <w:r w:rsidRPr="6BA6F4E1">
              <w:rPr>
                <w:rFonts w:ascii="Arial" w:eastAsia="Arial" w:hAnsi="Arial" w:cs="Arial"/>
                <w:lang w:val="en-US"/>
              </w:rPr>
              <w:t>GB</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69DAEBE" w14:textId="19F0688B"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25C059C0" w14:textId="44F7B0BD" w:rsidR="6BA6F4E1" w:rsidRDefault="6BA6F4E1">
            <w:r w:rsidRPr="6BA6F4E1">
              <w:rPr>
                <w:rFonts w:ascii="Arial" w:eastAsia="Arial" w:hAnsi="Arial" w:cs="Arial"/>
                <w:lang w:val="en-US"/>
              </w:rPr>
              <w:t xml:space="preserve"> </w:t>
            </w:r>
          </w:p>
        </w:tc>
      </w:tr>
      <w:tr w:rsidR="6BA6F4E1" w14:paraId="24F68963"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7CF477F7" w14:textId="62ACCF16"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88DCD36" w14:textId="340239D1" w:rsidR="6BA6F4E1" w:rsidRDefault="6BA6F4E1">
            <w:r w:rsidRPr="6BA6F4E1">
              <w:rPr>
                <w:rFonts w:ascii="Arial" w:eastAsia="Arial" w:hAnsi="Arial" w:cs="Arial"/>
                <w:lang w:val="en-US"/>
              </w:rPr>
              <w:t xml:space="preserve">Decision to provide RE in line with locally agreed syllabus </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8A673EC" w14:textId="494FDEF0" w:rsidR="6BA6F4E1" w:rsidRDefault="6BA6F4E1">
            <w:r w:rsidRPr="6BA6F4E1">
              <w:rPr>
                <w:rFonts w:ascii="Arial" w:eastAsia="Arial" w:hAnsi="Arial" w:cs="Arial"/>
                <w:lang w:val="en-US"/>
              </w:rPr>
              <w:t>GB</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59C7531" w14:textId="7B8ECEAA"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3E36C221" w14:textId="744FEFB5" w:rsidR="6BA6F4E1" w:rsidRDefault="6BA6F4E1">
            <w:r w:rsidRPr="6BA6F4E1">
              <w:rPr>
                <w:rFonts w:ascii="Arial" w:eastAsia="Arial" w:hAnsi="Arial" w:cs="Arial"/>
                <w:lang w:val="en-US"/>
              </w:rPr>
              <w:t xml:space="preserve"> </w:t>
            </w:r>
          </w:p>
        </w:tc>
      </w:tr>
      <w:tr w:rsidR="6BA6F4E1" w14:paraId="3CA6136E"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3F8244A3" w14:textId="76A1D17F" w:rsidR="6BA6F4E1" w:rsidRDefault="6BA6F4E1">
            <w:r w:rsidRPr="6BA6F4E1">
              <w:rPr>
                <w:rFonts w:ascii="Arial" w:eastAsia="Arial" w:hAnsi="Arial" w:cs="Arial"/>
                <w:b/>
                <w:bCs/>
                <w:lang w:val="en-US"/>
              </w:rPr>
              <w:t xml:space="preserve">Worship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65E1DFB" w14:textId="5277EFD1" w:rsidR="6BA6F4E1" w:rsidRDefault="6BA6F4E1">
            <w:r w:rsidRPr="6BA6F4E1">
              <w:rPr>
                <w:rFonts w:ascii="Arial" w:eastAsia="Arial" w:hAnsi="Arial" w:cs="Arial"/>
                <w:lang w:val="en-US"/>
              </w:rPr>
              <w:t>To ensure pupils take part in a daily act of collective worship</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3C9A128" w14:textId="1A1D7786"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D26AF8E" w14:textId="18C7D3AD"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0E86A964" w14:textId="27F60AB0" w:rsidR="6BA6F4E1" w:rsidRDefault="6BA6F4E1">
            <w:r w:rsidRPr="6BA6F4E1">
              <w:rPr>
                <w:rFonts w:ascii="Arial" w:eastAsia="Arial" w:hAnsi="Arial" w:cs="Arial"/>
                <w:lang w:val="en-US"/>
              </w:rPr>
              <w:t>HT</w:t>
            </w:r>
          </w:p>
        </w:tc>
      </w:tr>
      <w:tr w:rsidR="6BA6F4E1" w14:paraId="2922D363" w14:textId="77777777" w:rsidTr="6BA6F4E1">
        <w:tc>
          <w:tcPr>
            <w:tcW w:w="1830" w:type="dxa"/>
            <w:tcBorders>
              <w:top w:val="single" w:sz="8" w:space="0" w:color="000000" w:themeColor="text1"/>
              <w:left w:val="single" w:sz="12" w:space="0" w:color="000000" w:themeColor="text1"/>
              <w:bottom w:val="nil"/>
              <w:right w:val="single" w:sz="8" w:space="0" w:color="000000" w:themeColor="text1"/>
            </w:tcBorders>
          </w:tcPr>
          <w:p w14:paraId="462AC879" w14:textId="69587EA0"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nil"/>
              <w:right w:val="single" w:sz="8" w:space="0" w:color="000000" w:themeColor="text1"/>
            </w:tcBorders>
          </w:tcPr>
          <w:p w14:paraId="20966207" w14:textId="042893A2" w:rsidR="6BA6F4E1" w:rsidRDefault="6BA6F4E1">
            <w:r w:rsidRPr="6BA6F4E1">
              <w:rPr>
                <w:rFonts w:ascii="Arial" w:eastAsia="Arial" w:hAnsi="Arial" w:cs="Arial"/>
                <w:lang w:val="en-US"/>
              </w:rPr>
              <w:t xml:space="preserve">Arrangements for collective worship </w:t>
            </w:r>
          </w:p>
        </w:tc>
        <w:tc>
          <w:tcPr>
            <w:tcW w:w="855" w:type="dxa"/>
            <w:tcBorders>
              <w:top w:val="single" w:sz="8" w:space="0" w:color="000000" w:themeColor="text1"/>
              <w:left w:val="single" w:sz="8" w:space="0" w:color="000000" w:themeColor="text1"/>
              <w:bottom w:val="nil"/>
              <w:right w:val="single" w:sz="8" w:space="0" w:color="000000" w:themeColor="text1"/>
            </w:tcBorders>
          </w:tcPr>
          <w:p w14:paraId="3D332B44" w14:textId="193BFDCC" w:rsidR="6BA6F4E1" w:rsidRDefault="6BA6F4E1">
            <w:r w:rsidRPr="6BA6F4E1">
              <w:rPr>
                <w:rFonts w:ascii="Arial" w:eastAsia="Arial" w:hAnsi="Arial" w:cs="Arial"/>
                <w:lang w:val="en-US"/>
              </w:rPr>
              <w:t>GB</w:t>
            </w:r>
          </w:p>
        </w:tc>
        <w:tc>
          <w:tcPr>
            <w:tcW w:w="990" w:type="dxa"/>
            <w:tcBorders>
              <w:top w:val="single" w:sz="8" w:space="0" w:color="000000" w:themeColor="text1"/>
              <w:left w:val="single" w:sz="8" w:space="0" w:color="000000" w:themeColor="text1"/>
              <w:bottom w:val="nil"/>
              <w:right w:val="single" w:sz="8" w:space="0" w:color="000000" w:themeColor="text1"/>
            </w:tcBorders>
          </w:tcPr>
          <w:p w14:paraId="3F72DEAA" w14:textId="03AAED0E"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nil"/>
              <w:right w:val="single" w:sz="12" w:space="0" w:color="000000" w:themeColor="text1"/>
            </w:tcBorders>
          </w:tcPr>
          <w:p w14:paraId="17CA93DA" w14:textId="7402DBC8" w:rsidR="6BA6F4E1" w:rsidRDefault="6BA6F4E1">
            <w:r w:rsidRPr="6BA6F4E1">
              <w:rPr>
                <w:rFonts w:ascii="Arial" w:eastAsia="Arial" w:hAnsi="Arial" w:cs="Arial"/>
                <w:lang w:val="en-US"/>
              </w:rPr>
              <w:t xml:space="preserve"> </w:t>
            </w:r>
          </w:p>
        </w:tc>
      </w:tr>
      <w:tr w:rsidR="6BA6F4E1" w14:paraId="46A948A6"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0F2E0F57" w14:textId="2BB1DBE3" w:rsidR="6BA6F4E1" w:rsidRDefault="6BA6F4E1">
            <w:r w:rsidRPr="6BA6F4E1">
              <w:rPr>
                <w:rFonts w:ascii="Arial" w:eastAsia="Arial" w:hAnsi="Arial" w:cs="Arial"/>
                <w:b/>
                <w:bCs/>
                <w:lang w:val="en-US"/>
              </w:rPr>
              <w:t xml:space="preserve">Premises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F5439CB" w14:textId="3C68D9F9" w:rsidR="6BA6F4E1" w:rsidRDefault="6BA6F4E1">
            <w:r w:rsidRPr="6BA6F4E1">
              <w:rPr>
                <w:rFonts w:ascii="Arial" w:eastAsia="Arial" w:hAnsi="Arial" w:cs="Arial"/>
                <w:lang w:val="en-US"/>
              </w:rPr>
              <w:t>Insurance GB seek advice from trustees where appropriate</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E3A5E36" w14:textId="7C641AD4"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7EA598F" w14:textId="05119298" w:rsidR="6BA6F4E1" w:rsidRDefault="6BA6F4E1">
            <w:r w:rsidRPr="6BA6F4E1">
              <w:rPr>
                <w:rFonts w:ascii="Arial" w:eastAsia="Arial" w:hAnsi="Arial" w:cs="Arial"/>
                <w:lang w:val="en-US"/>
              </w:rPr>
              <w:t>F&amp;O</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3973D048" w14:textId="51061F9B" w:rsidR="6BA6F4E1" w:rsidRDefault="6BA6F4E1">
            <w:r w:rsidRPr="6BA6F4E1">
              <w:rPr>
                <w:rFonts w:ascii="Arial" w:eastAsia="Arial" w:hAnsi="Arial" w:cs="Arial"/>
                <w:lang w:val="en-US"/>
              </w:rPr>
              <w:t xml:space="preserve"> </w:t>
            </w:r>
          </w:p>
        </w:tc>
      </w:tr>
      <w:tr w:rsidR="6BA6F4E1" w14:paraId="601D061F"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5C490466" w14:textId="51F696CA"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5E6469A" w14:textId="740AE342" w:rsidR="6BA6F4E1" w:rsidRDefault="6BA6F4E1">
            <w:r w:rsidRPr="6BA6F4E1">
              <w:rPr>
                <w:rFonts w:ascii="Arial" w:eastAsia="Arial" w:hAnsi="Arial" w:cs="Arial"/>
                <w:lang w:val="en-US"/>
              </w:rPr>
              <w:t>Short-medium term strategy and Asset Management Plans</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B9B23D7" w14:textId="53AA9E0C"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7012B93" w14:textId="2B5FE6A8" w:rsidR="6BA6F4E1" w:rsidRDefault="6BA6F4E1">
            <w:r w:rsidRPr="6BA6F4E1">
              <w:rPr>
                <w:rFonts w:ascii="Arial" w:eastAsia="Arial" w:hAnsi="Arial" w:cs="Arial"/>
                <w:lang w:val="en-US"/>
              </w:rPr>
              <w:t>F&amp;O</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1B51C79F" w14:textId="2CA7D32E" w:rsidR="6BA6F4E1" w:rsidRDefault="6BA6F4E1">
            <w:r w:rsidRPr="6BA6F4E1">
              <w:rPr>
                <w:rFonts w:ascii="Arial" w:eastAsia="Arial" w:hAnsi="Arial" w:cs="Arial"/>
                <w:lang w:val="en-US"/>
              </w:rPr>
              <w:t xml:space="preserve"> </w:t>
            </w:r>
          </w:p>
        </w:tc>
      </w:tr>
      <w:tr w:rsidR="6BA6F4E1" w14:paraId="666ECB81"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737071AB" w14:textId="62F3B7A6"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DFD8C29" w14:textId="674CEC9D" w:rsidR="6BA6F4E1" w:rsidRDefault="6BA6F4E1">
            <w:r w:rsidRPr="6BA6F4E1">
              <w:rPr>
                <w:rFonts w:ascii="Arial" w:eastAsia="Arial" w:hAnsi="Arial" w:cs="Arial"/>
                <w:lang w:val="en-US"/>
              </w:rPr>
              <w:t>Medium-long term strategy (major capital works)</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DE6B28C" w14:textId="0EB869D0" w:rsidR="6BA6F4E1" w:rsidRDefault="6BA6F4E1">
            <w:r w:rsidRPr="6BA6F4E1">
              <w:rPr>
                <w:rFonts w:ascii="Arial" w:eastAsia="Arial" w:hAnsi="Arial" w:cs="Arial"/>
                <w:lang w:val="en-US"/>
              </w:rPr>
              <w:t>GB</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0EECE48" w14:textId="5707D454"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1FD01440" w14:textId="40A2C15C" w:rsidR="6BA6F4E1" w:rsidRDefault="6BA6F4E1">
            <w:r w:rsidRPr="6BA6F4E1">
              <w:rPr>
                <w:rFonts w:ascii="Arial" w:eastAsia="Arial" w:hAnsi="Arial" w:cs="Arial"/>
                <w:lang w:val="en-US"/>
              </w:rPr>
              <w:t xml:space="preserve"> </w:t>
            </w:r>
          </w:p>
        </w:tc>
      </w:tr>
      <w:tr w:rsidR="6BA6F4E1" w14:paraId="070A4403"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1060E951" w14:textId="49A9B1C8"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946DA1C" w14:textId="0F648531" w:rsidR="6BA6F4E1" w:rsidRDefault="6BA6F4E1">
            <w:r w:rsidRPr="6BA6F4E1">
              <w:rPr>
                <w:rFonts w:ascii="Arial" w:eastAsia="Arial" w:hAnsi="Arial" w:cs="Arial"/>
                <w:lang w:val="en-US"/>
              </w:rPr>
              <w:t xml:space="preserve">Health and safety policy </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C88935E" w14:textId="0E8C02DB"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5F8117A" w14:textId="1D847606" w:rsidR="6BA6F4E1" w:rsidRDefault="6BA6F4E1">
            <w:r w:rsidRPr="6BA6F4E1">
              <w:rPr>
                <w:rFonts w:ascii="Arial" w:eastAsia="Arial" w:hAnsi="Arial" w:cs="Arial"/>
                <w:lang w:val="en-US"/>
              </w:rPr>
              <w:t>F&amp;O</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3B06278B" w14:textId="630F23F6" w:rsidR="6BA6F4E1" w:rsidRDefault="6BA6F4E1">
            <w:r w:rsidRPr="6BA6F4E1">
              <w:rPr>
                <w:rFonts w:ascii="Arial" w:eastAsia="Arial" w:hAnsi="Arial" w:cs="Arial"/>
                <w:lang w:val="en-US"/>
              </w:rPr>
              <w:t xml:space="preserve"> </w:t>
            </w:r>
          </w:p>
        </w:tc>
      </w:tr>
      <w:tr w:rsidR="6BA6F4E1" w14:paraId="413EA741"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45AF4464" w14:textId="4E53DB71"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3CEB86B" w14:textId="513C5B4F" w:rsidR="6BA6F4E1" w:rsidRDefault="6BA6F4E1">
            <w:r w:rsidRPr="6BA6F4E1">
              <w:rPr>
                <w:rFonts w:ascii="Arial" w:eastAsia="Arial" w:hAnsi="Arial" w:cs="Arial"/>
                <w:lang w:val="en-US"/>
              </w:rPr>
              <w:t xml:space="preserve">To ensure compliance with health and safety regulations </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42BD36A" w14:textId="56237A52"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7EB429B" w14:textId="45F7E585"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68C76AF7" w14:textId="217922C7" w:rsidR="6BA6F4E1" w:rsidRDefault="6BA6F4E1">
            <w:r w:rsidRPr="6BA6F4E1">
              <w:rPr>
                <w:rFonts w:ascii="Arial" w:eastAsia="Arial" w:hAnsi="Arial" w:cs="Arial"/>
                <w:lang w:val="en-US"/>
              </w:rPr>
              <w:t>HT</w:t>
            </w:r>
          </w:p>
        </w:tc>
      </w:tr>
      <w:tr w:rsidR="6BA6F4E1" w14:paraId="7D229476"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115AF119" w14:textId="4A7B2009"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2F0FF3B" w14:textId="4A1111DD" w:rsidR="6BA6F4E1" w:rsidRDefault="6BA6F4E1">
            <w:r w:rsidRPr="6BA6F4E1">
              <w:rPr>
                <w:rFonts w:ascii="Arial" w:eastAsia="Arial" w:hAnsi="Arial" w:cs="Arial"/>
                <w:lang w:val="en-US"/>
              </w:rPr>
              <w:t>To set a charging and remissions policy*</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DDB221C" w14:textId="50A0146D"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9E1555B" w14:textId="6AFFAB57" w:rsidR="6BA6F4E1" w:rsidRDefault="6BA6F4E1">
            <w:r w:rsidRPr="6BA6F4E1">
              <w:rPr>
                <w:rFonts w:ascii="Arial" w:eastAsia="Arial" w:hAnsi="Arial" w:cs="Arial"/>
                <w:lang w:val="en-US"/>
              </w:rPr>
              <w:t>F&amp;O</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31616DF8" w14:textId="640F1CDE" w:rsidR="6BA6F4E1" w:rsidRDefault="6BA6F4E1">
            <w:r w:rsidRPr="6BA6F4E1">
              <w:rPr>
                <w:rFonts w:ascii="Arial" w:eastAsia="Arial" w:hAnsi="Arial" w:cs="Arial"/>
                <w:lang w:val="en-US"/>
              </w:rPr>
              <w:t xml:space="preserve"> </w:t>
            </w:r>
          </w:p>
        </w:tc>
      </w:tr>
      <w:tr w:rsidR="6BA6F4E1" w14:paraId="375DFA17"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4438F02D" w14:textId="32406636"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7972398" w14:textId="7E009B01" w:rsidR="6BA6F4E1" w:rsidRDefault="6BA6F4E1">
            <w:r w:rsidRPr="6BA6F4E1">
              <w:rPr>
                <w:rFonts w:ascii="Arial" w:eastAsia="Arial" w:hAnsi="Arial" w:cs="Arial"/>
                <w:lang w:val="en-US"/>
              </w:rPr>
              <w:t>To set a security policy</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EFE27BF" w14:textId="3C32E9F1"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45CEDA8" w14:textId="4BA5C146" w:rsidR="6BA6F4E1" w:rsidRDefault="6BA6F4E1">
            <w:r w:rsidRPr="6BA6F4E1">
              <w:rPr>
                <w:rFonts w:ascii="Arial" w:eastAsia="Arial" w:hAnsi="Arial" w:cs="Arial"/>
                <w:lang w:val="en-US"/>
              </w:rPr>
              <w:t>F&amp;O</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60657F76" w14:textId="50212F3A" w:rsidR="6BA6F4E1" w:rsidRDefault="6BA6F4E1">
            <w:r w:rsidRPr="6BA6F4E1">
              <w:rPr>
                <w:rFonts w:ascii="Arial" w:eastAsia="Arial" w:hAnsi="Arial" w:cs="Arial"/>
                <w:lang w:val="en-US"/>
              </w:rPr>
              <w:t xml:space="preserve"> </w:t>
            </w:r>
          </w:p>
        </w:tc>
      </w:tr>
      <w:tr w:rsidR="6BA6F4E1" w14:paraId="1E4323A9"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5635BA17" w14:textId="44BD7A70" w:rsidR="6BA6F4E1" w:rsidRDefault="6BA6F4E1">
            <w:r w:rsidRPr="6BA6F4E1">
              <w:rPr>
                <w:rFonts w:ascii="Arial" w:eastAsia="Arial" w:hAnsi="Arial" w:cs="Arial"/>
                <w:b/>
                <w:bCs/>
                <w:lang w:val="en-US"/>
              </w:rPr>
              <w:t>Organisation</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576DC15" w14:textId="4CA69C03" w:rsidR="6BA6F4E1" w:rsidRDefault="6BA6F4E1">
            <w:r w:rsidRPr="6BA6F4E1">
              <w:rPr>
                <w:rFonts w:ascii="Arial" w:eastAsia="Arial" w:hAnsi="Arial" w:cs="Arial"/>
                <w:lang w:val="en-US"/>
              </w:rPr>
              <w:t xml:space="preserve">To propose any amendments to the Funding Agreement </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E64186A" w14:textId="5ED9D032" w:rsidR="6BA6F4E1" w:rsidRDefault="00771F73">
            <w:r>
              <w:rPr>
                <w:rFonts w:ascii="Arial" w:eastAsia="Arial" w:hAnsi="Arial" w:cs="Arial"/>
                <w:lang w:val="en-US"/>
              </w:rPr>
              <w:t>M</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2F09DA8" w14:textId="1D170D95"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5304AA3D" w14:textId="2C265554" w:rsidR="6BA6F4E1" w:rsidRDefault="6BA6F4E1">
            <w:r w:rsidRPr="6BA6F4E1">
              <w:rPr>
                <w:rFonts w:ascii="Arial" w:eastAsia="Arial" w:hAnsi="Arial" w:cs="Arial"/>
                <w:lang w:val="en-US"/>
              </w:rPr>
              <w:t xml:space="preserve"> </w:t>
            </w:r>
          </w:p>
        </w:tc>
      </w:tr>
      <w:tr w:rsidR="6BA6F4E1" w14:paraId="2CCA5B0C"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308E9D7C" w14:textId="6BD6FE94"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4DD1A25" w14:textId="5BCF8901" w:rsidR="6BA6F4E1" w:rsidRDefault="6BA6F4E1">
            <w:r w:rsidRPr="6BA6F4E1">
              <w:rPr>
                <w:rFonts w:ascii="Arial" w:eastAsia="Arial" w:hAnsi="Arial" w:cs="Arial"/>
                <w:lang w:val="en-US"/>
              </w:rPr>
              <w:t>To publish proposals to change category of school</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E15E18F" w14:textId="249C228A" w:rsidR="6BA6F4E1" w:rsidRDefault="6BA6F4E1">
            <w:r w:rsidRPr="6BA6F4E1">
              <w:rPr>
                <w:rFonts w:ascii="Arial" w:eastAsia="Arial" w:hAnsi="Arial" w:cs="Arial"/>
                <w:lang w:val="en-US"/>
              </w:rPr>
              <w:t>M</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F323C56" w14:textId="5EEB136D"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45B97BB4" w14:textId="55574027" w:rsidR="6BA6F4E1" w:rsidRDefault="6BA6F4E1">
            <w:r w:rsidRPr="6BA6F4E1">
              <w:rPr>
                <w:rFonts w:ascii="Arial" w:eastAsia="Arial" w:hAnsi="Arial" w:cs="Arial"/>
                <w:lang w:val="en-US"/>
              </w:rPr>
              <w:t xml:space="preserve"> </w:t>
            </w:r>
          </w:p>
        </w:tc>
      </w:tr>
      <w:tr w:rsidR="6BA6F4E1" w14:paraId="1DE90F5F" w14:textId="77777777" w:rsidTr="6BA6F4E1">
        <w:trPr>
          <w:trHeight w:val="240"/>
        </w:trPr>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621EAD89" w14:textId="20850221"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DEEA892" w14:textId="264DCF47" w:rsidR="6BA6F4E1" w:rsidRDefault="6BA6F4E1">
            <w:r w:rsidRPr="6BA6F4E1">
              <w:rPr>
                <w:rFonts w:ascii="Arial" w:eastAsia="Arial" w:hAnsi="Arial" w:cs="Arial"/>
                <w:lang w:val="en-US"/>
              </w:rPr>
              <w:t xml:space="preserve"> Action Plan following OFSTED inspection </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D332B67" w14:textId="5F39A261" w:rsidR="6BA6F4E1" w:rsidRDefault="6BA6F4E1">
            <w:r w:rsidRPr="6BA6F4E1">
              <w:rPr>
                <w:rFonts w:ascii="Arial" w:eastAsia="Arial" w:hAnsi="Arial" w:cs="Arial"/>
                <w:lang w:val="en-US"/>
              </w:rPr>
              <w:t>GB</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B642A5F" w14:textId="30AC9D72"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141DCDCE" w14:textId="453D0F82" w:rsidR="6BA6F4E1" w:rsidRDefault="6BA6F4E1">
            <w:r w:rsidRPr="6BA6F4E1">
              <w:rPr>
                <w:rFonts w:ascii="Arial" w:eastAsia="Arial" w:hAnsi="Arial" w:cs="Arial"/>
                <w:lang w:val="en-US"/>
              </w:rPr>
              <w:t xml:space="preserve"> </w:t>
            </w:r>
          </w:p>
        </w:tc>
      </w:tr>
      <w:tr w:rsidR="6BA6F4E1" w14:paraId="1434654B"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26C7E262" w14:textId="46F6C61D"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01DC029" w14:textId="5CFF61F8" w:rsidR="6BA6F4E1" w:rsidRDefault="6BA6F4E1">
            <w:r w:rsidRPr="6BA6F4E1">
              <w:rPr>
                <w:rFonts w:ascii="Arial" w:eastAsia="Arial" w:hAnsi="Arial" w:cs="Arial"/>
                <w:lang w:val="en-US"/>
              </w:rPr>
              <w:t xml:space="preserve">Set times of school sessions and the dates of school terms </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F6568C8" w14:textId="435713FC" w:rsidR="6BA6F4E1" w:rsidRDefault="6BA6F4E1">
            <w:r w:rsidRPr="6BA6F4E1">
              <w:rPr>
                <w:rFonts w:ascii="Arial" w:eastAsia="Arial" w:hAnsi="Arial" w:cs="Arial"/>
                <w:lang w:val="en-US"/>
              </w:rPr>
              <w:t>GB</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4138014" w14:textId="4DBA4DE6"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1EDA5F1C" w14:textId="5E602861" w:rsidR="6BA6F4E1" w:rsidRDefault="6BA6F4E1">
            <w:r w:rsidRPr="6BA6F4E1">
              <w:rPr>
                <w:rFonts w:ascii="Arial" w:eastAsia="Arial" w:hAnsi="Arial" w:cs="Arial"/>
                <w:lang w:val="en-US"/>
              </w:rPr>
              <w:t xml:space="preserve"> </w:t>
            </w:r>
          </w:p>
        </w:tc>
      </w:tr>
      <w:tr w:rsidR="6BA6F4E1" w14:paraId="55CC9AB8"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2C7D647B" w14:textId="6FEB92C8"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E4340BC" w14:textId="2E260B9D" w:rsidR="6BA6F4E1" w:rsidRDefault="6BA6F4E1">
            <w:r w:rsidRPr="6BA6F4E1">
              <w:rPr>
                <w:rFonts w:ascii="Arial" w:eastAsia="Arial" w:hAnsi="Arial" w:cs="Arial"/>
                <w:lang w:val="en-US"/>
              </w:rPr>
              <w:t>To set a clear vision, ethos and strategic direction</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36032EA" w14:textId="7E8CF306" w:rsidR="6BA6F4E1" w:rsidRDefault="6BA6F4E1">
            <w:r w:rsidRPr="6BA6F4E1">
              <w:rPr>
                <w:rFonts w:ascii="Arial" w:eastAsia="Arial" w:hAnsi="Arial" w:cs="Arial"/>
                <w:lang w:val="en-US"/>
              </w:rPr>
              <w:t>GB</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9359CCC" w14:textId="4FE8BF6D"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7A8B6AED" w14:textId="07E9ECD8" w:rsidR="6BA6F4E1" w:rsidRDefault="6BA6F4E1">
            <w:r w:rsidRPr="6BA6F4E1">
              <w:rPr>
                <w:rFonts w:ascii="Arial" w:eastAsia="Arial" w:hAnsi="Arial" w:cs="Arial"/>
                <w:lang w:val="en-US"/>
              </w:rPr>
              <w:t xml:space="preserve"> </w:t>
            </w:r>
          </w:p>
        </w:tc>
      </w:tr>
      <w:tr w:rsidR="6BA6F4E1" w14:paraId="62A63746"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35C09A71" w14:textId="2BC34C02" w:rsidR="6BA6F4E1" w:rsidRDefault="6BA6F4E1">
            <w:r w:rsidRPr="6BA6F4E1">
              <w:rPr>
                <w:rFonts w:ascii="Arial" w:eastAsia="Arial" w:hAnsi="Arial" w:cs="Arial"/>
                <w:b/>
                <w:bCs/>
                <w:lang w:val="en-US"/>
              </w:rPr>
              <w:t xml:space="preserve">Information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A939A73" w14:textId="546B12D0" w:rsidR="6BA6F4E1" w:rsidRDefault="6BA6F4E1">
            <w:r w:rsidRPr="6BA6F4E1">
              <w:rPr>
                <w:rFonts w:ascii="Arial" w:eastAsia="Arial" w:hAnsi="Arial" w:cs="Arial"/>
                <w:lang w:val="en-US"/>
              </w:rPr>
              <w:t>To prepare and publish the school prospectus</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4AFF46B" w14:textId="3145BFFA"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C8FD634" w14:textId="0F588979" w:rsidR="6BA6F4E1" w:rsidRDefault="6BA6F4E1">
            <w:r w:rsidRPr="6BA6F4E1">
              <w:rPr>
                <w:rFonts w:ascii="Arial" w:eastAsia="Arial" w:hAnsi="Arial" w:cs="Arial"/>
                <w:lang w:val="en-US"/>
              </w:rPr>
              <w:t>HT</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5E243070" w14:textId="1A22B94C" w:rsidR="6BA6F4E1" w:rsidRDefault="6BA6F4E1">
            <w:r w:rsidRPr="6BA6F4E1">
              <w:rPr>
                <w:rFonts w:ascii="Arial" w:eastAsia="Arial" w:hAnsi="Arial" w:cs="Arial"/>
                <w:lang w:val="en-US"/>
              </w:rPr>
              <w:t xml:space="preserve"> </w:t>
            </w:r>
          </w:p>
        </w:tc>
      </w:tr>
      <w:tr w:rsidR="6BA6F4E1" w14:paraId="0A49587B"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66E55CA3" w14:textId="681B6E46"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C64AE3E" w14:textId="6932488D" w:rsidR="6BA6F4E1" w:rsidRDefault="6BA6F4E1">
            <w:r w:rsidRPr="6BA6F4E1">
              <w:rPr>
                <w:rFonts w:ascii="Arial" w:eastAsia="Arial" w:hAnsi="Arial" w:cs="Arial"/>
                <w:lang w:val="en-US"/>
              </w:rPr>
              <w:t xml:space="preserve">To ensure provision of free school meals </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2925867" w14:textId="4D048048"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10AFAFB" w14:textId="17C2BB88"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7A3BD25B" w14:textId="7380BBD3" w:rsidR="6BA6F4E1" w:rsidRDefault="6BA6F4E1">
            <w:r w:rsidRPr="6BA6F4E1">
              <w:rPr>
                <w:rFonts w:ascii="Arial" w:eastAsia="Arial" w:hAnsi="Arial" w:cs="Arial"/>
                <w:lang w:val="en-US"/>
              </w:rPr>
              <w:t>HT</w:t>
            </w:r>
          </w:p>
        </w:tc>
      </w:tr>
      <w:tr w:rsidR="6BA6F4E1" w14:paraId="4955C443"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716BCCB5" w14:textId="14F29C24" w:rsidR="6BA6F4E1" w:rsidRDefault="6BA6F4E1">
            <w:r w:rsidRPr="6BA6F4E1">
              <w:rPr>
                <w:rFonts w:ascii="Arial" w:eastAsia="Arial" w:hAnsi="Arial" w:cs="Arial"/>
                <w:b/>
                <w:bCs/>
                <w:lang w:val="en-US"/>
              </w:rPr>
              <w:t>Procedures</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0EB5C34" w14:textId="374ABE99" w:rsidR="6BA6F4E1" w:rsidRDefault="6BA6F4E1">
            <w:r w:rsidRPr="6BA6F4E1">
              <w:rPr>
                <w:rFonts w:ascii="Arial" w:eastAsia="Arial" w:hAnsi="Arial" w:cs="Arial"/>
                <w:lang w:val="en-US"/>
              </w:rPr>
              <w:t>To appoint (and remove) the chair and vice-chair</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5E382C" w14:textId="1B7E10E4" w:rsidR="6BA6F4E1" w:rsidRDefault="6BA6F4E1">
            <w:r w:rsidRPr="6BA6F4E1">
              <w:rPr>
                <w:rFonts w:ascii="Arial" w:eastAsia="Arial" w:hAnsi="Arial" w:cs="Arial"/>
                <w:lang w:val="en-US"/>
              </w:rPr>
              <w:t>GB</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C40AED3" w14:textId="26FFE3D2"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19184725" w14:textId="6A9CA084" w:rsidR="6BA6F4E1" w:rsidRDefault="6BA6F4E1">
            <w:r w:rsidRPr="6BA6F4E1">
              <w:rPr>
                <w:rFonts w:ascii="Arial" w:eastAsia="Arial" w:hAnsi="Arial" w:cs="Arial"/>
                <w:lang w:val="en-US"/>
              </w:rPr>
              <w:t xml:space="preserve"> </w:t>
            </w:r>
          </w:p>
        </w:tc>
      </w:tr>
      <w:tr w:rsidR="6BA6F4E1" w14:paraId="6352BD40"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7719374C" w14:textId="6D72A09E"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F91B646" w14:textId="5F22D83A" w:rsidR="6BA6F4E1" w:rsidRDefault="6BA6F4E1">
            <w:r w:rsidRPr="6BA6F4E1">
              <w:rPr>
                <w:rFonts w:ascii="Arial" w:eastAsia="Arial" w:hAnsi="Arial" w:cs="Arial"/>
                <w:lang w:val="en-US"/>
              </w:rPr>
              <w:t xml:space="preserve">To appoint and dismiss the Company Secretary or Clerk </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5D31128" w14:textId="5CD81407" w:rsidR="6BA6F4E1" w:rsidRDefault="6BA6F4E1">
            <w:r w:rsidRPr="6BA6F4E1">
              <w:rPr>
                <w:rFonts w:ascii="Arial" w:eastAsia="Arial" w:hAnsi="Arial" w:cs="Arial"/>
                <w:lang w:val="en-US"/>
              </w:rPr>
              <w:t>GB</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52C07F8" w14:textId="02D85294"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3AAB8EC0" w14:textId="21D2D7EF" w:rsidR="6BA6F4E1" w:rsidRDefault="6BA6F4E1">
            <w:r w:rsidRPr="6BA6F4E1">
              <w:rPr>
                <w:rFonts w:ascii="Arial" w:eastAsia="Arial" w:hAnsi="Arial" w:cs="Arial"/>
                <w:lang w:val="en-US"/>
              </w:rPr>
              <w:t xml:space="preserve"> </w:t>
            </w:r>
          </w:p>
        </w:tc>
      </w:tr>
      <w:tr w:rsidR="6BA6F4E1" w14:paraId="14B2227E"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0072026B" w14:textId="17D80D0B"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60DAB22" w14:textId="4211D6AA" w:rsidR="6BA6F4E1" w:rsidRDefault="6BA6F4E1">
            <w:r w:rsidRPr="6BA6F4E1">
              <w:rPr>
                <w:rFonts w:ascii="Arial" w:eastAsia="Arial" w:hAnsi="Arial" w:cs="Arial"/>
                <w:lang w:val="en-US"/>
              </w:rPr>
              <w:t>To hold a governing body meeting at least once a term</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BEB1D65" w14:textId="33C56022" w:rsidR="6BA6F4E1" w:rsidRDefault="6BA6F4E1">
            <w:r w:rsidRPr="6BA6F4E1">
              <w:rPr>
                <w:rFonts w:ascii="Arial" w:eastAsia="Arial" w:hAnsi="Arial" w:cs="Arial"/>
                <w:lang w:val="en-US"/>
              </w:rPr>
              <w:t>GB</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DFC225C" w14:textId="1BE62E90"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2B65D6E5" w14:textId="2FF42DFB" w:rsidR="6BA6F4E1" w:rsidRDefault="6BA6F4E1">
            <w:r w:rsidRPr="6BA6F4E1">
              <w:rPr>
                <w:rFonts w:ascii="Arial" w:eastAsia="Arial" w:hAnsi="Arial" w:cs="Arial"/>
                <w:lang w:val="en-US"/>
              </w:rPr>
              <w:t xml:space="preserve"> </w:t>
            </w:r>
          </w:p>
        </w:tc>
      </w:tr>
      <w:tr w:rsidR="6BA6F4E1" w14:paraId="655E3C25"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20803DDE" w14:textId="10CE40DB" w:rsidR="6BA6F4E1" w:rsidRDefault="6BA6F4E1">
            <w:r w:rsidRPr="6BA6F4E1">
              <w:rPr>
                <w:rFonts w:ascii="Arial" w:eastAsia="Arial" w:hAnsi="Arial" w:cs="Arial"/>
                <w:b/>
                <w:bCs/>
                <w:lang w:val="en-US"/>
              </w:rPr>
              <w:lastRenderedPageBreak/>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54587FA" w14:textId="5CA1D415" w:rsidR="6BA6F4E1" w:rsidRDefault="6BA6F4E1">
            <w:r w:rsidRPr="6BA6F4E1">
              <w:rPr>
                <w:rFonts w:ascii="Arial" w:eastAsia="Arial" w:hAnsi="Arial" w:cs="Arial"/>
                <w:lang w:val="en-US"/>
              </w:rPr>
              <w:t>To appoint and remove co-opted governors</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552BEF0" w14:textId="62697F00" w:rsidR="6BA6F4E1" w:rsidRDefault="6BA6F4E1">
            <w:r w:rsidRPr="6BA6F4E1">
              <w:rPr>
                <w:rFonts w:ascii="Arial" w:eastAsia="Arial" w:hAnsi="Arial" w:cs="Arial"/>
                <w:lang w:val="en-US"/>
              </w:rPr>
              <w:t>GB</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D9F8BA3" w14:textId="0F32FDB3"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5E6392DD" w14:textId="66F89B76" w:rsidR="6BA6F4E1" w:rsidRDefault="6BA6F4E1">
            <w:r w:rsidRPr="6BA6F4E1">
              <w:rPr>
                <w:rFonts w:ascii="Arial" w:eastAsia="Arial" w:hAnsi="Arial" w:cs="Arial"/>
                <w:lang w:val="en-US"/>
              </w:rPr>
              <w:t xml:space="preserve"> </w:t>
            </w:r>
          </w:p>
        </w:tc>
      </w:tr>
      <w:tr w:rsidR="6BA6F4E1" w14:paraId="46775A6F"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415E49B8" w14:textId="4EB3EF0B"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ECE2E6E" w14:textId="17622C05" w:rsidR="6BA6F4E1" w:rsidRDefault="6BA6F4E1">
            <w:r w:rsidRPr="6BA6F4E1">
              <w:rPr>
                <w:rFonts w:ascii="Arial" w:eastAsia="Arial" w:hAnsi="Arial" w:cs="Arial"/>
                <w:lang w:val="en-US"/>
              </w:rPr>
              <w:t>To set up a Register of Governors’ Business Interests</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D73CF74" w14:textId="558CF456" w:rsidR="6BA6F4E1" w:rsidRDefault="6BA6F4E1">
            <w:r w:rsidRPr="6BA6F4E1">
              <w:rPr>
                <w:rFonts w:ascii="Arial" w:eastAsia="Arial" w:hAnsi="Arial" w:cs="Arial"/>
                <w:lang w:val="en-US"/>
              </w:rPr>
              <w:t>GB</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A84B8D7" w14:textId="1353827F"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7DA8F228" w14:textId="0A144B66" w:rsidR="6BA6F4E1" w:rsidRDefault="6BA6F4E1">
            <w:r w:rsidRPr="6BA6F4E1">
              <w:rPr>
                <w:rFonts w:ascii="Arial" w:eastAsia="Arial" w:hAnsi="Arial" w:cs="Arial"/>
                <w:lang w:val="en-US"/>
              </w:rPr>
              <w:t xml:space="preserve"> </w:t>
            </w:r>
          </w:p>
        </w:tc>
      </w:tr>
      <w:tr w:rsidR="6BA6F4E1" w14:paraId="151BAB6D"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087F4637" w14:textId="0D5E19E5"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291FAB9" w14:textId="2653944A" w:rsidR="6BA6F4E1" w:rsidRDefault="6BA6F4E1">
            <w:r w:rsidRPr="6BA6F4E1">
              <w:rPr>
                <w:rFonts w:ascii="Arial" w:eastAsia="Arial" w:hAnsi="Arial" w:cs="Arial"/>
                <w:lang w:val="en-US"/>
              </w:rPr>
              <w:t>To set up and approve a Governors’ Allowances Policy</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911DFAD" w14:textId="74EEE144" w:rsidR="6BA6F4E1" w:rsidRDefault="6BA6F4E1">
            <w:r w:rsidRPr="6BA6F4E1">
              <w:rPr>
                <w:rFonts w:ascii="Arial" w:eastAsia="Arial" w:hAnsi="Arial" w:cs="Arial"/>
                <w:lang w:val="en-US"/>
              </w:rPr>
              <w:t>GB</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9DEE555" w14:textId="77629F6F"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18CBE244" w14:textId="27050ACC" w:rsidR="6BA6F4E1" w:rsidRDefault="6BA6F4E1">
            <w:r w:rsidRPr="6BA6F4E1">
              <w:rPr>
                <w:rFonts w:ascii="Arial" w:eastAsia="Arial" w:hAnsi="Arial" w:cs="Arial"/>
                <w:lang w:val="en-US"/>
              </w:rPr>
              <w:t xml:space="preserve"> </w:t>
            </w:r>
          </w:p>
        </w:tc>
      </w:tr>
      <w:tr w:rsidR="6BA6F4E1" w14:paraId="0F1EC1B9"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50069D9F" w14:textId="026C64E9"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741D4BC" w14:textId="120ABEF0" w:rsidR="6BA6F4E1" w:rsidRDefault="6BA6F4E1">
            <w:r w:rsidRPr="6BA6F4E1">
              <w:rPr>
                <w:rFonts w:ascii="Arial" w:eastAsia="Arial" w:hAnsi="Arial" w:cs="Arial"/>
                <w:lang w:val="en-US"/>
              </w:rPr>
              <w:t>To discharge duties by appointing a SEN</w:t>
            </w:r>
            <w:r w:rsidR="00771F73">
              <w:rPr>
                <w:rFonts w:ascii="Arial" w:eastAsia="Arial" w:hAnsi="Arial" w:cs="Arial"/>
                <w:lang w:val="en-US"/>
              </w:rPr>
              <w:t>D</w:t>
            </w:r>
            <w:r w:rsidRPr="6BA6F4E1">
              <w:rPr>
                <w:rFonts w:ascii="Arial" w:eastAsia="Arial" w:hAnsi="Arial" w:cs="Arial"/>
                <w:lang w:val="en-US"/>
              </w:rPr>
              <w:t xml:space="preserve"> Governor</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C301906" w14:textId="357292A4" w:rsidR="6BA6F4E1" w:rsidRDefault="6BA6F4E1">
            <w:r w:rsidRPr="6BA6F4E1">
              <w:rPr>
                <w:rFonts w:ascii="Arial" w:eastAsia="Arial" w:hAnsi="Arial" w:cs="Arial"/>
                <w:lang w:val="en-US"/>
              </w:rPr>
              <w:t>GB</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C4F636C" w14:textId="41F422BF"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3BC14930" w14:textId="1197F8C0" w:rsidR="6BA6F4E1" w:rsidRDefault="6BA6F4E1">
            <w:r w:rsidRPr="6BA6F4E1">
              <w:rPr>
                <w:rFonts w:ascii="Arial" w:eastAsia="Arial" w:hAnsi="Arial" w:cs="Arial"/>
                <w:lang w:val="en-US"/>
              </w:rPr>
              <w:t xml:space="preserve"> </w:t>
            </w:r>
          </w:p>
        </w:tc>
      </w:tr>
      <w:tr w:rsidR="6BA6F4E1" w14:paraId="00012F35"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0D081FA5" w14:textId="34440632"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ED8AAE7" w14:textId="5FDF646E" w:rsidR="6BA6F4E1" w:rsidRDefault="6BA6F4E1">
            <w:r w:rsidRPr="6BA6F4E1">
              <w:rPr>
                <w:rFonts w:ascii="Arial" w:eastAsia="Arial" w:hAnsi="Arial" w:cs="Arial"/>
                <w:lang w:val="en-US"/>
              </w:rPr>
              <w:t xml:space="preserve">To consider whether to exercise delegation of functions </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56B1F4A" w14:textId="7CA7EE5E" w:rsidR="6BA6F4E1" w:rsidRDefault="6BA6F4E1">
            <w:r w:rsidRPr="6BA6F4E1">
              <w:rPr>
                <w:rFonts w:ascii="Arial" w:eastAsia="Arial" w:hAnsi="Arial" w:cs="Arial"/>
                <w:lang w:val="en-US"/>
              </w:rPr>
              <w:t>GB</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EBC6FBA" w14:textId="2B77C199"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2382C1F5" w14:textId="49530D36" w:rsidR="6BA6F4E1" w:rsidRDefault="6BA6F4E1">
            <w:r w:rsidRPr="6BA6F4E1">
              <w:rPr>
                <w:rFonts w:ascii="Arial" w:eastAsia="Arial" w:hAnsi="Arial" w:cs="Arial"/>
                <w:lang w:val="en-US"/>
              </w:rPr>
              <w:t xml:space="preserve"> </w:t>
            </w:r>
          </w:p>
        </w:tc>
      </w:tr>
      <w:tr w:rsidR="6BA6F4E1" w14:paraId="6A6E3DCB"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6BE7011F" w14:textId="48DB22DE"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320AB98" w14:textId="0705B8D3" w:rsidR="6BA6F4E1" w:rsidRDefault="6BA6F4E1">
            <w:r w:rsidRPr="6BA6F4E1">
              <w:rPr>
                <w:rFonts w:ascii="Arial" w:eastAsia="Arial" w:hAnsi="Arial" w:cs="Arial"/>
                <w:lang w:val="en-US"/>
              </w:rPr>
              <w:t>To regulate the GB’s procedures (where not set out in law) *</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0A5357E" w14:textId="0D02ACC5" w:rsidR="6BA6F4E1" w:rsidRDefault="6BA6F4E1">
            <w:r w:rsidRPr="6BA6F4E1">
              <w:rPr>
                <w:rFonts w:ascii="Arial" w:eastAsia="Arial" w:hAnsi="Arial" w:cs="Arial"/>
                <w:lang w:val="en-US"/>
              </w:rPr>
              <w:t>GB</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D48CA66" w14:textId="155B8D9D"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2D9E7BB0" w14:textId="4719AD7C" w:rsidR="6BA6F4E1" w:rsidRDefault="6BA6F4E1">
            <w:r w:rsidRPr="6BA6F4E1">
              <w:rPr>
                <w:rFonts w:ascii="Arial" w:eastAsia="Arial" w:hAnsi="Arial" w:cs="Arial"/>
                <w:lang w:val="en-US"/>
              </w:rPr>
              <w:t xml:space="preserve"> </w:t>
            </w:r>
          </w:p>
        </w:tc>
      </w:tr>
      <w:tr w:rsidR="6BA6F4E1" w14:paraId="375828BA"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4F1D8944" w14:textId="5CE0C94A"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EDE7B9F" w14:textId="151C5EAA" w:rsidR="6BA6F4E1" w:rsidRDefault="6BA6F4E1">
            <w:r w:rsidRPr="6BA6F4E1">
              <w:rPr>
                <w:rFonts w:ascii="Arial" w:eastAsia="Arial" w:hAnsi="Arial" w:cs="Arial"/>
                <w:lang w:val="en-US"/>
              </w:rPr>
              <w:t>To review terms of reference and membership of panels</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BF621B6" w14:textId="0DD75781" w:rsidR="6BA6F4E1" w:rsidRDefault="6BA6F4E1">
            <w:r w:rsidRPr="6BA6F4E1">
              <w:rPr>
                <w:rFonts w:ascii="Arial" w:eastAsia="Arial" w:hAnsi="Arial" w:cs="Arial"/>
                <w:lang w:val="en-US"/>
              </w:rPr>
              <w:t>GB</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13C63AB" w14:textId="19BC2C96"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0568A964" w14:textId="089B4B3D" w:rsidR="6BA6F4E1" w:rsidRDefault="6BA6F4E1">
            <w:r w:rsidRPr="6BA6F4E1">
              <w:rPr>
                <w:rFonts w:ascii="Arial" w:eastAsia="Arial" w:hAnsi="Arial" w:cs="Arial"/>
                <w:lang w:val="en-US"/>
              </w:rPr>
              <w:t xml:space="preserve"> </w:t>
            </w:r>
          </w:p>
        </w:tc>
      </w:tr>
      <w:tr w:rsidR="6BA6F4E1" w14:paraId="3D417CC1"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098D5E62" w14:textId="7E47B85C"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95AAAE7" w14:textId="306E0DAC" w:rsidR="6BA6F4E1" w:rsidRDefault="6BA6F4E1">
            <w:r w:rsidRPr="6BA6F4E1">
              <w:rPr>
                <w:rFonts w:ascii="Arial" w:eastAsia="Arial" w:hAnsi="Arial" w:cs="Arial"/>
                <w:lang w:val="en-US"/>
              </w:rPr>
              <w:t xml:space="preserve">To review the Risk Register </w:t>
            </w:r>
            <w:r w:rsidR="00771F73">
              <w:rPr>
                <w:rFonts w:ascii="Arial" w:eastAsia="Arial" w:hAnsi="Arial" w:cs="Arial"/>
                <w:lang w:val="en-US"/>
              </w:rPr>
              <w:t xml:space="preserve">during every committee meeting </w:t>
            </w:r>
            <w:r w:rsidRPr="6BA6F4E1">
              <w:rPr>
                <w:rFonts w:ascii="Arial" w:eastAsia="Arial" w:hAnsi="Arial" w:cs="Arial"/>
                <w:lang w:val="en-US"/>
              </w:rPr>
              <w:t xml:space="preserve">and propose changes </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ABA6C2F" w14:textId="22020D2F"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8FC65D7" w14:textId="77777777" w:rsidR="6BA6F4E1" w:rsidRDefault="6BA6F4E1">
            <w:pPr>
              <w:rPr>
                <w:rFonts w:ascii="Arial" w:eastAsia="Arial" w:hAnsi="Arial" w:cs="Arial"/>
                <w:lang w:val="en-US"/>
              </w:rPr>
            </w:pPr>
            <w:r w:rsidRPr="6BA6F4E1">
              <w:rPr>
                <w:rFonts w:ascii="Arial" w:eastAsia="Arial" w:hAnsi="Arial" w:cs="Arial"/>
                <w:lang w:val="en-US"/>
              </w:rPr>
              <w:t>AC</w:t>
            </w:r>
          </w:p>
          <w:p w14:paraId="78C95DB5" w14:textId="77777777" w:rsidR="00771F73" w:rsidRDefault="00771F73">
            <w:pPr>
              <w:rPr>
                <w:rFonts w:ascii="Arial" w:eastAsia="Arial" w:hAnsi="Arial" w:cs="Arial"/>
                <w:lang w:val="en-US"/>
              </w:rPr>
            </w:pPr>
            <w:r>
              <w:rPr>
                <w:rFonts w:ascii="Arial" w:eastAsia="Arial" w:hAnsi="Arial" w:cs="Arial"/>
                <w:lang w:val="en-US"/>
              </w:rPr>
              <w:t>F&amp;O</w:t>
            </w:r>
          </w:p>
          <w:p w14:paraId="1EEA3FD6" w14:textId="0F277BD9" w:rsidR="00771F73" w:rsidRDefault="00235BA5">
            <w:r>
              <w:rPr>
                <w:rFonts w:ascii="Arial" w:eastAsia="Arial" w:hAnsi="Arial" w:cs="Arial"/>
                <w:lang w:val="en-US"/>
              </w:rPr>
              <w:t>CS</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673C5E7E" w14:textId="51DDD5D1" w:rsidR="6BA6F4E1" w:rsidRDefault="6BA6F4E1">
            <w:r w:rsidRPr="6BA6F4E1">
              <w:rPr>
                <w:rFonts w:ascii="Arial" w:eastAsia="Arial" w:hAnsi="Arial" w:cs="Arial"/>
                <w:lang w:val="en-US"/>
              </w:rPr>
              <w:t xml:space="preserve"> </w:t>
            </w:r>
          </w:p>
        </w:tc>
      </w:tr>
      <w:tr w:rsidR="6BA6F4E1" w14:paraId="723728F0"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16D5F11D" w14:textId="3F30A4ED"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13D367E" w14:textId="4052041D" w:rsidR="6BA6F4E1" w:rsidRDefault="6BA6F4E1">
            <w:r w:rsidRPr="6BA6F4E1">
              <w:rPr>
                <w:rFonts w:ascii="Arial" w:eastAsia="Arial" w:hAnsi="Arial" w:cs="Arial"/>
                <w:lang w:val="en-US"/>
              </w:rPr>
              <w:t>To amend the Risk Register</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48C355B" w14:textId="76404235" w:rsidR="6BA6F4E1" w:rsidRDefault="6BA6F4E1">
            <w:r w:rsidRPr="6BA6F4E1">
              <w:rPr>
                <w:rFonts w:ascii="Arial" w:eastAsia="Arial" w:hAnsi="Arial" w:cs="Arial"/>
                <w:lang w:val="en-US"/>
              </w:rPr>
              <w:t>GB</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58F3A76" w14:textId="61394B7E"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2D558B64" w14:textId="05ACA792" w:rsidR="6BA6F4E1" w:rsidRDefault="6BA6F4E1">
            <w:r w:rsidRPr="6BA6F4E1">
              <w:rPr>
                <w:rFonts w:ascii="Arial" w:eastAsia="Arial" w:hAnsi="Arial" w:cs="Arial"/>
                <w:lang w:val="en-US"/>
              </w:rPr>
              <w:t xml:space="preserve"> </w:t>
            </w:r>
          </w:p>
        </w:tc>
      </w:tr>
      <w:tr w:rsidR="6BA6F4E1" w14:paraId="3CF92DE7"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1CB67347" w14:textId="107649A7"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B14C215" w14:textId="7C4956C8" w:rsidR="6BA6F4E1" w:rsidRDefault="6BA6F4E1">
            <w:r w:rsidRPr="6BA6F4E1">
              <w:rPr>
                <w:rFonts w:ascii="Arial" w:eastAsia="Arial" w:hAnsi="Arial" w:cs="Arial"/>
                <w:lang w:val="en-US"/>
              </w:rPr>
              <w:t>To consider forming a multi academy trust</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E68B517" w14:textId="373EA25C" w:rsidR="6BA6F4E1" w:rsidRDefault="6BA6F4E1">
            <w:r w:rsidRPr="6BA6F4E1">
              <w:rPr>
                <w:rFonts w:ascii="Arial" w:eastAsia="Arial" w:hAnsi="Arial" w:cs="Arial"/>
                <w:lang w:val="en-US"/>
              </w:rPr>
              <w:t>GB</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A7ED169" w14:textId="4078BA3D"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0599083F" w14:textId="43EAA4FE" w:rsidR="6BA6F4E1" w:rsidRDefault="6BA6F4E1">
            <w:r w:rsidRPr="6BA6F4E1">
              <w:rPr>
                <w:rFonts w:ascii="Arial" w:eastAsia="Arial" w:hAnsi="Arial" w:cs="Arial"/>
                <w:lang w:val="en-US"/>
              </w:rPr>
              <w:t xml:space="preserve"> </w:t>
            </w:r>
          </w:p>
        </w:tc>
      </w:tr>
      <w:tr w:rsidR="6BA6F4E1" w14:paraId="3E301FE2"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60D71193" w14:textId="15D0F554"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59498BE" w14:textId="58EEEA7D" w:rsidR="6BA6F4E1" w:rsidRDefault="6BA6F4E1">
            <w:r w:rsidRPr="6BA6F4E1">
              <w:rPr>
                <w:rFonts w:ascii="Arial" w:eastAsia="Arial" w:hAnsi="Arial" w:cs="Arial"/>
                <w:lang w:val="en-US"/>
              </w:rPr>
              <w:t>To consider requests from other schools to join a MAT</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240FB9B" w14:textId="55CB4355" w:rsidR="6BA6F4E1" w:rsidRDefault="6BA6F4E1">
            <w:r w:rsidRPr="6BA6F4E1">
              <w:rPr>
                <w:rFonts w:ascii="Arial" w:eastAsia="Arial" w:hAnsi="Arial" w:cs="Arial"/>
                <w:lang w:val="en-US"/>
              </w:rPr>
              <w:t>GB</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617E9D1" w14:textId="4EB6B1BC"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6FEC3C1D" w14:textId="5C281315" w:rsidR="6BA6F4E1" w:rsidRDefault="6BA6F4E1">
            <w:r w:rsidRPr="6BA6F4E1">
              <w:rPr>
                <w:rFonts w:ascii="Arial" w:eastAsia="Arial" w:hAnsi="Arial" w:cs="Arial"/>
                <w:lang w:val="en-US"/>
              </w:rPr>
              <w:t xml:space="preserve"> </w:t>
            </w:r>
          </w:p>
        </w:tc>
      </w:tr>
      <w:tr w:rsidR="6BA6F4E1" w14:paraId="03874803"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4E9CF263" w14:textId="65858E19"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19A6CD6" w14:textId="1CFA5A88" w:rsidR="6BA6F4E1" w:rsidRDefault="6BA6F4E1">
            <w:r w:rsidRPr="6BA6F4E1">
              <w:rPr>
                <w:rFonts w:ascii="Arial" w:eastAsia="Arial" w:hAnsi="Arial" w:cs="Arial"/>
                <w:lang w:val="en-US"/>
              </w:rPr>
              <w:t>To leave a collaborative partnership or multi academy trust</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D8D412B" w14:textId="133B13C4" w:rsidR="6BA6F4E1" w:rsidRDefault="6BA6F4E1">
            <w:r w:rsidRPr="6BA6F4E1">
              <w:rPr>
                <w:rFonts w:ascii="Arial" w:eastAsia="Arial" w:hAnsi="Arial" w:cs="Arial"/>
                <w:lang w:val="en-US"/>
              </w:rPr>
              <w:t>GB</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AC8C936" w14:textId="5ADE97C3"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5A9E5251" w14:textId="7582FD66" w:rsidR="6BA6F4E1" w:rsidRDefault="6BA6F4E1">
            <w:r w:rsidRPr="6BA6F4E1">
              <w:rPr>
                <w:rFonts w:ascii="Arial" w:eastAsia="Arial" w:hAnsi="Arial" w:cs="Arial"/>
                <w:lang w:val="en-US"/>
              </w:rPr>
              <w:t xml:space="preserve"> </w:t>
            </w:r>
          </w:p>
        </w:tc>
      </w:tr>
      <w:tr w:rsidR="6BA6F4E1" w14:paraId="5DC968C1" w14:textId="77777777" w:rsidTr="6BA6F4E1">
        <w:tc>
          <w:tcPr>
            <w:tcW w:w="1830" w:type="dxa"/>
            <w:vMerge w:val="restart"/>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30F9DC61" w14:textId="2D4733DA" w:rsidR="6BA6F4E1" w:rsidRDefault="6BA6F4E1">
            <w:r w:rsidRPr="6BA6F4E1">
              <w:rPr>
                <w:rFonts w:ascii="Arial" w:eastAsia="Arial" w:hAnsi="Arial" w:cs="Arial"/>
                <w:b/>
                <w:bCs/>
                <w:lang w:val="en-US"/>
              </w:rPr>
              <w:t>Extended School Provision</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233D119" w14:textId="55FB55EC" w:rsidR="6BA6F4E1" w:rsidRDefault="6BA6F4E1">
            <w:r w:rsidRPr="6BA6F4E1">
              <w:rPr>
                <w:rFonts w:ascii="Arial" w:eastAsia="Arial" w:hAnsi="Arial" w:cs="Arial"/>
                <w:lang w:val="en-US"/>
              </w:rPr>
              <w:t xml:space="preserve">To decide to offer additional activities </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8F0800D" w14:textId="13C4515C" w:rsidR="6BA6F4E1" w:rsidRDefault="6BA6F4E1">
            <w:r w:rsidRPr="6BA6F4E1">
              <w:rPr>
                <w:rFonts w:ascii="Arial" w:eastAsia="Arial" w:hAnsi="Arial" w:cs="Arial"/>
                <w:lang w:val="en-US"/>
              </w:rPr>
              <w:t>GB</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5D81C1B" w14:textId="217414EC"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11537FBC" w14:textId="4A0D60A5" w:rsidR="6BA6F4E1" w:rsidRDefault="6BA6F4E1">
            <w:r w:rsidRPr="6BA6F4E1">
              <w:rPr>
                <w:rFonts w:ascii="Arial" w:eastAsia="Arial" w:hAnsi="Arial" w:cs="Arial"/>
                <w:lang w:val="en-US"/>
              </w:rPr>
              <w:t xml:space="preserve"> </w:t>
            </w:r>
          </w:p>
        </w:tc>
      </w:tr>
      <w:tr w:rsidR="6BA6F4E1" w14:paraId="223084F9" w14:textId="77777777" w:rsidTr="6BA6F4E1">
        <w:tc>
          <w:tcPr>
            <w:tcW w:w="1830" w:type="dxa"/>
            <w:vMerge/>
            <w:tcBorders>
              <w:left w:val="single" w:sz="0" w:space="0" w:color="000000" w:themeColor="text1"/>
              <w:bottom w:val="single" w:sz="0" w:space="0" w:color="000000" w:themeColor="text1"/>
              <w:right w:val="single" w:sz="0" w:space="0" w:color="000000" w:themeColor="text1"/>
            </w:tcBorders>
            <w:vAlign w:val="center"/>
          </w:tcPr>
          <w:p w14:paraId="57A8BE06" w14:textId="77777777" w:rsidR="00076DE9" w:rsidRDefault="00076DE9"/>
        </w:tc>
        <w:tc>
          <w:tcPr>
            <w:tcW w:w="5385" w:type="dxa"/>
            <w:tcBorders>
              <w:top w:val="single" w:sz="8" w:space="0" w:color="000000" w:themeColor="text1"/>
              <w:left w:val="nil"/>
              <w:bottom w:val="single" w:sz="8" w:space="0" w:color="000000" w:themeColor="text1"/>
              <w:right w:val="single" w:sz="8" w:space="0" w:color="000000" w:themeColor="text1"/>
            </w:tcBorders>
          </w:tcPr>
          <w:p w14:paraId="4562AF08" w14:textId="1C92F0F7" w:rsidR="6BA6F4E1" w:rsidRDefault="6BA6F4E1">
            <w:r w:rsidRPr="6BA6F4E1">
              <w:rPr>
                <w:rFonts w:ascii="Arial" w:eastAsia="Arial" w:hAnsi="Arial" w:cs="Arial"/>
                <w:lang w:val="en-US"/>
              </w:rPr>
              <w:t>To put into place the additional services provided</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8AF129B" w14:textId="5A9DD877"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DA49B21" w14:textId="390158F3"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36072726" w14:textId="5C6CE9E0" w:rsidR="6BA6F4E1" w:rsidRDefault="6BA6F4E1">
            <w:r w:rsidRPr="6BA6F4E1">
              <w:rPr>
                <w:rFonts w:ascii="Arial" w:eastAsia="Arial" w:hAnsi="Arial" w:cs="Arial"/>
                <w:lang w:val="en-US"/>
              </w:rPr>
              <w:t>HT</w:t>
            </w:r>
          </w:p>
        </w:tc>
      </w:tr>
      <w:tr w:rsidR="6BA6F4E1" w14:paraId="23CEDAB9" w14:textId="77777777" w:rsidTr="6BA6F4E1">
        <w:tc>
          <w:tcPr>
            <w:tcW w:w="1830" w:type="dxa"/>
            <w:tcBorders>
              <w:top w:val="nil"/>
              <w:left w:val="single" w:sz="12" w:space="0" w:color="000000" w:themeColor="text1"/>
              <w:bottom w:val="single" w:sz="8" w:space="0" w:color="000000" w:themeColor="text1"/>
              <w:right w:val="single" w:sz="8" w:space="0" w:color="000000" w:themeColor="text1"/>
            </w:tcBorders>
          </w:tcPr>
          <w:p w14:paraId="74B97D26" w14:textId="77E0ACD5"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B9B9299" w14:textId="536AC9BF" w:rsidR="6BA6F4E1" w:rsidRDefault="6BA6F4E1">
            <w:r w:rsidRPr="6BA6F4E1">
              <w:rPr>
                <w:rFonts w:ascii="Arial" w:eastAsia="Arial" w:hAnsi="Arial" w:cs="Arial"/>
                <w:lang w:val="en-US"/>
              </w:rPr>
              <w:t>To ensure delivery of services provided</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18C7F87" w14:textId="44D6B6CD" w:rsidR="6BA6F4E1" w:rsidRDefault="6BA6F4E1">
            <w:r w:rsidRPr="6BA6F4E1">
              <w:rPr>
                <w:rFonts w:ascii="Arial" w:eastAsia="Arial" w:hAnsi="Arial" w:cs="Arial"/>
                <w:lang w:val="en-US"/>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47B6B32" w14:textId="3B04D7FE"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1B86EBC9" w14:textId="3AD611FD" w:rsidR="6BA6F4E1" w:rsidRDefault="6BA6F4E1">
            <w:r w:rsidRPr="6BA6F4E1">
              <w:rPr>
                <w:rFonts w:ascii="Arial" w:eastAsia="Arial" w:hAnsi="Arial" w:cs="Arial"/>
                <w:lang w:val="en-US"/>
              </w:rPr>
              <w:t>HT</w:t>
            </w:r>
          </w:p>
        </w:tc>
      </w:tr>
      <w:tr w:rsidR="6BA6F4E1" w14:paraId="27532A4E"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22FE829C" w14:textId="6D84E872"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54CC12B" w14:textId="264E72A8" w:rsidR="6BA6F4E1" w:rsidRDefault="6BA6F4E1">
            <w:r w:rsidRPr="6BA6F4E1">
              <w:rPr>
                <w:rFonts w:ascii="Arial" w:eastAsia="Arial" w:hAnsi="Arial" w:cs="Arial"/>
                <w:lang w:val="en-US"/>
              </w:rPr>
              <w:t>To cease providing extended school provision</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F6C8C06" w14:textId="52783357" w:rsidR="6BA6F4E1" w:rsidRDefault="6BA6F4E1">
            <w:r w:rsidRPr="6BA6F4E1">
              <w:rPr>
                <w:rFonts w:ascii="Arial" w:eastAsia="Arial" w:hAnsi="Arial" w:cs="Arial"/>
                <w:lang w:val="en-US"/>
              </w:rPr>
              <w:t>GB</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98BFE37" w14:textId="7D26B955"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54D5B71A" w14:textId="3CA1CA45" w:rsidR="6BA6F4E1" w:rsidRDefault="6BA6F4E1">
            <w:r w:rsidRPr="6BA6F4E1">
              <w:rPr>
                <w:rFonts w:ascii="Arial" w:eastAsia="Arial" w:hAnsi="Arial" w:cs="Arial"/>
                <w:lang w:val="en-US"/>
              </w:rPr>
              <w:t xml:space="preserve"> </w:t>
            </w:r>
          </w:p>
        </w:tc>
      </w:tr>
      <w:tr w:rsidR="6BA6F4E1" w14:paraId="7D6626F3" w14:textId="77777777" w:rsidTr="6BA6F4E1">
        <w:tc>
          <w:tcPr>
            <w:tcW w:w="1830" w:type="dxa"/>
            <w:tcBorders>
              <w:top w:val="single" w:sz="8" w:space="0" w:color="000000" w:themeColor="text1"/>
              <w:left w:val="single" w:sz="12" w:space="0" w:color="000000" w:themeColor="text1"/>
              <w:bottom w:val="single" w:sz="8" w:space="0" w:color="000000" w:themeColor="text1"/>
              <w:right w:val="single" w:sz="8" w:space="0" w:color="000000" w:themeColor="text1"/>
            </w:tcBorders>
          </w:tcPr>
          <w:p w14:paraId="2BEDE4CB" w14:textId="40CD50F5" w:rsidR="6BA6F4E1" w:rsidRDefault="6BA6F4E1">
            <w:r w:rsidRPr="6BA6F4E1">
              <w:rPr>
                <w:rFonts w:ascii="Arial" w:eastAsia="Arial" w:hAnsi="Arial" w:cs="Arial"/>
                <w:b/>
                <w:bCs/>
                <w:lang w:val="en-US"/>
              </w:rPr>
              <w:t>Academy</w:t>
            </w:r>
          </w:p>
        </w:tc>
        <w:tc>
          <w:tcPr>
            <w:tcW w:w="5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5BB3266" w14:textId="712EA4C2" w:rsidR="6BA6F4E1" w:rsidRDefault="6BA6F4E1">
            <w:r w:rsidRPr="6BA6F4E1">
              <w:rPr>
                <w:rFonts w:ascii="Arial" w:eastAsia="Arial" w:hAnsi="Arial" w:cs="Arial"/>
                <w:lang w:val="en-US"/>
              </w:rPr>
              <w:t>Annual Report to EF</w:t>
            </w:r>
            <w:r w:rsidR="004D69A3">
              <w:rPr>
                <w:rFonts w:ascii="Arial" w:eastAsia="Arial" w:hAnsi="Arial" w:cs="Arial"/>
                <w:lang w:val="en-US"/>
              </w:rPr>
              <w:t>S</w:t>
            </w:r>
            <w:r w:rsidRPr="6BA6F4E1">
              <w:rPr>
                <w:rFonts w:ascii="Arial" w:eastAsia="Arial" w:hAnsi="Arial" w:cs="Arial"/>
                <w:lang w:val="en-US"/>
              </w:rPr>
              <w:t>A by 4 months after Y/E</w:t>
            </w:r>
          </w:p>
        </w:tc>
        <w:tc>
          <w:tcPr>
            <w:tcW w:w="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BD3F5CD" w14:textId="0BE6768C" w:rsidR="6BA6F4E1" w:rsidRDefault="6BA6F4E1">
            <w:r w:rsidRPr="6BA6F4E1">
              <w:rPr>
                <w:rFonts w:ascii="Arial" w:eastAsia="Arial" w:hAnsi="Arial" w:cs="Arial"/>
                <w:lang w:val="en-US"/>
              </w:rPr>
              <w:t>GB</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84DACA2" w14:textId="18D987DF"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8" w:space="0" w:color="000000" w:themeColor="text1"/>
              <w:right w:val="single" w:sz="12" w:space="0" w:color="000000" w:themeColor="text1"/>
            </w:tcBorders>
          </w:tcPr>
          <w:p w14:paraId="7979FE2A" w14:textId="3EAD8DD3" w:rsidR="6BA6F4E1" w:rsidRDefault="6BA6F4E1">
            <w:r w:rsidRPr="6BA6F4E1">
              <w:rPr>
                <w:rFonts w:ascii="Arial" w:eastAsia="Arial" w:hAnsi="Arial" w:cs="Arial"/>
                <w:lang w:val="en-US"/>
              </w:rPr>
              <w:t xml:space="preserve"> </w:t>
            </w:r>
          </w:p>
        </w:tc>
      </w:tr>
      <w:tr w:rsidR="6BA6F4E1" w14:paraId="59C70B08" w14:textId="77777777" w:rsidTr="6BA6F4E1">
        <w:tc>
          <w:tcPr>
            <w:tcW w:w="1830" w:type="dxa"/>
            <w:tcBorders>
              <w:top w:val="single" w:sz="8" w:space="0" w:color="000000" w:themeColor="text1"/>
              <w:left w:val="single" w:sz="12" w:space="0" w:color="000000" w:themeColor="text1"/>
              <w:bottom w:val="single" w:sz="12" w:space="0" w:color="000000" w:themeColor="text1"/>
              <w:right w:val="single" w:sz="8" w:space="0" w:color="000000" w:themeColor="text1"/>
            </w:tcBorders>
          </w:tcPr>
          <w:p w14:paraId="4CD798EA" w14:textId="764A0CDE" w:rsidR="6BA6F4E1" w:rsidRDefault="6BA6F4E1">
            <w:r w:rsidRPr="6BA6F4E1">
              <w:rPr>
                <w:rFonts w:ascii="Arial" w:eastAsia="Arial" w:hAnsi="Arial" w:cs="Arial"/>
                <w:b/>
                <w:bCs/>
                <w:lang w:val="en-US"/>
              </w:rPr>
              <w:t xml:space="preserve"> </w:t>
            </w:r>
          </w:p>
        </w:tc>
        <w:tc>
          <w:tcPr>
            <w:tcW w:w="5385" w:type="dxa"/>
            <w:tcBorders>
              <w:top w:val="single" w:sz="8" w:space="0" w:color="000000" w:themeColor="text1"/>
              <w:left w:val="single" w:sz="8" w:space="0" w:color="000000" w:themeColor="text1"/>
              <w:bottom w:val="single" w:sz="12" w:space="0" w:color="000000" w:themeColor="text1"/>
              <w:right w:val="single" w:sz="8" w:space="0" w:color="000000" w:themeColor="text1"/>
            </w:tcBorders>
          </w:tcPr>
          <w:p w14:paraId="79C389FD" w14:textId="314C4333" w:rsidR="6BA6F4E1" w:rsidRDefault="6BA6F4E1">
            <w:r w:rsidRPr="6BA6F4E1">
              <w:rPr>
                <w:rFonts w:ascii="Arial" w:eastAsia="Arial" w:hAnsi="Arial" w:cs="Arial"/>
                <w:lang w:val="en-US"/>
              </w:rPr>
              <w:t>Annual Report to Companies House by 9 months after Y/E</w:t>
            </w:r>
          </w:p>
        </w:tc>
        <w:tc>
          <w:tcPr>
            <w:tcW w:w="855" w:type="dxa"/>
            <w:tcBorders>
              <w:top w:val="single" w:sz="8" w:space="0" w:color="000000" w:themeColor="text1"/>
              <w:left w:val="single" w:sz="8" w:space="0" w:color="000000" w:themeColor="text1"/>
              <w:bottom w:val="single" w:sz="12" w:space="0" w:color="000000" w:themeColor="text1"/>
              <w:right w:val="single" w:sz="8" w:space="0" w:color="000000" w:themeColor="text1"/>
            </w:tcBorders>
          </w:tcPr>
          <w:p w14:paraId="30EE602B" w14:textId="71463291" w:rsidR="6BA6F4E1" w:rsidRDefault="6BA6F4E1">
            <w:r w:rsidRPr="6BA6F4E1">
              <w:rPr>
                <w:rFonts w:ascii="Arial" w:eastAsia="Arial" w:hAnsi="Arial" w:cs="Arial"/>
                <w:lang w:val="en-US"/>
              </w:rPr>
              <w:t>GB</w:t>
            </w:r>
          </w:p>
        </w:tc>
        <w:tc>
          <w:tcPr>
            <w:tcW w:w="990" w:type="dxa"/>
            <w:tcBorders>
              <w:top w:val="single" w:sz="8" w:space="0" w:color="000000" w:themeColor="text1"/>
              <w:left w:val="single" w:sz="8" w:space="0" w:color="000000" w:themeColor="text1"/>
              <w:bottom w:val="single" w:sz="12" w:space="0" w:color="000000" w:themeColor="text1"/>
              <w:right w:val="single" w:sz="8" w:space="0" w:color="000000" w:themeColor="text1"/>
            </w:tcBorders>
          </w:tcPr>
          <w:p w14:paraId="3B8000FC" w14:textId="0D8E98B2" w:rsidR="6BA6F4E1" w:rsidRDefault="6BA6F4E1">
            <w:r w:rsidRPr="6BA6F4E1">
              <w:rPr>
                <w:rFonts w:ascii="Arial" w:eastAsia="Arial" w:hAnsi="Arial" w:cs="Arial"/>
                <w:lang w:val="en-US"/>
              </w:rPr>
              <w:t xml:space="preserve"> </w:t>
            </w:r>
          </w:p>
        </w:tc>
        <w:tc>
          <w:tcPr>
            <w:tcW w:w="855" w:type="dxa"/>
            <w:tcBorders>
              <w:top w:val="single" w:sz="8" w:space="0" w:color="000000" w:themeColor="text1"/>
              <w:left w:val="single" w:sz="8" w:space="0" w:color="000000" w:themeColor="text1"/>
              <w:bottom w:val="single" w:sz="12" w:space="0" w:color="000000" w:themeColor="text1"/>
              <w:right w:val="single" w:sz="12" w:space="0" w:color="000000" w:themeColor="text1"/>
            </w:tcBorders>
          </w:tcPr>
          <w:p w14:paraId="1B165BE5" w14:textId="69F553DA" w:rsidR="6BA6F4E1" w:rsidRDefault="6BA6F4E1">
            <w:r w:rsidRPr="6BA6F4E1">
              <w:rPr>
                <w:rFonts w:ascii="Arial" w:eastAsia="Arial" w:hAnsi="Arial" w:cs="Arial"/>
                <w:lang w:val="en-US"/>
              </w:rPr>
              <w:t xml:space="preserve"> </w:t>
            </w:r>
          </w:p>
        </w:tc>
      </w:tr>
    </w:tbl>
    <w:p w14:paraId="64D64FB2" w14:textId="1B85F9DE" w:rsidR="187E125A" w:rsidRDefault="187E125A">
      <w:r w:rsidRPr="6BA6F4E1">
        <w:rPr>
          <w:rFonts w:ascii="Arial" w:eastAsia="Arial" w:hAnsi="Arial" w:cs="Arial"/>
          <w:lang w:val="en-US"/>
        </w:rPr>
        <w:t xml:space="preserve"> </w:t>
      </w:r>
    </w:p>
    <w:p w14:paraId="712BCBBD" w14:textId="0A834C41" w:rsidR="187E125A" w:rsidRDefault="187E125A">
      <w:r w:rsidRPr="6BA6F4E1">
        <w:rPr>
          <w:rFonts w:ascii="Arial" w:eastAsia="Arial" w:hAnsi="Arial" w:cs="Arial"/>
          <w:b/>
          <w:bCs/>
        </w:rPr>
        <w:t xml:space="preserve"> </w:t>
      </w:r>
    </w:p>
    <w:p w14:paraId="1976FB7E" w14:textId="091229B3" w:rsidR="187E125A" w:rsidRDefault="187E125A" w:rsidP="00E213CA">
      <w:pPr>
        <w:jc w:val="center"/>
      </w:pPr>
      <w:r w:rsidRPr="6BA6F4E1">
        <w:rPr>
          <w:rFonts w:ascii="Arial" w:eastAsia="Arial" w:hAnsi="Arial" w:cs="Arial"/>
          <w:b/>
          <w:bCs/>
          <w:u w:val="single"/>
          <w:lang w:val="en-US"/>
        </w:rPr>
        <w:lastRenderedPageBreak/>
        <w:t>Terms of Reference for the Members</w:t>
      </w:r>
    </w:p>
    <w:p w14:paraId="36D64F33" w14:textId="6B77B7D0" w:rsidR="187E125A" w:rsidRDefault="187E125A" w:rsidP="6BA6F4E1">
      <w:pPr>
        <w:jc w:val="center"/>
      </w:pPr>
      <w:r w:rsidRPr="6BA6F4E1">
        <w:rPr>
          <w:rFonts w:ascii="Arial" w:eastAsia="Arial" w:hAnsi="Arial" w:cs="Arial"/>
        </w:rPr>
        <w:t xml:space="preserve"> </w:t>
      </w:r>
    </w:p>
    <w:tbl>
      <w:tblPr>
        <w:tblW w:w="0" w:type="auto"/>
        <w:tblLayout w:type="fixed"/>
        <w:tblLook w:val="04A0" w:firstRow="1" w:lastRow="0" w:firstColumn="1" w:lastColumn="0" w:noHBand="0" w:noVBand="1"/>
      </w:tblPr>
      <w:tblGrid>
        <w:gridCol w:w="2055"/>
        <w:gridCol w:w="7680"/>
      </w:tblGrid>
      <w:tr w:rsidR="6BA6F4E1" w14:paraId="6385CE21" w14:textId="77777777" w:rsidTr="6BA6F4E1">
        <w:tc>
          <w:tcPr>
            <w:tcW w:w="2055" w:type="dxa"/>
          </w:tcPr>
          <w:p w14:paraId="3A4A13D7" w14:textId="6E15476D" w:rsidR="6BA6F4E1" w:rsidRDefault="6BA6F4E1">
            <w:r w:rsidRPr="6BA6F4E1">
              <w:rPr>
                <w:rFonts w:ascii="Arial" w:eastAsia="Arial" w:hAnsi="Arial" w:cs="Arial"/>
                <w:b/>
                <w:bCs/>
                <w:lang w:val="en-US"/>
              </w:rPr>
              <w:t>Membership</w:t>
            </w:r>
            <w:r w:rsidRPr="6BA6F4E1">
              <w:rPr>
                <w:rFonts w:ascii="Arial" w:eastAsia="Arial" w:hAnsi="Arial" w:cs="Arial"/>
              </w:rPr>
              <w:t xml:space="preserve"> </w:t>
            </w:r>
          </w:p>
        </w:tc>
        <w:tc>
          <w:tcPr>
            <w:tcW w:w="7680" w:type="dxa"/>
          </w:tcPr>
          <w:p w14:paraId="27A561A4" w14:textId="4B62E316" w:rsidR="6BA6F4E1" w:rsidRDefault="6BA6F4E1">
            <w:r w:rsidRPr="6BA6F4E1">
              <w:rPr>
                <w:rFonts w:ascii="Arial" w:eastAsia="Arial" w:hAnsi="Arial" w:cs="Arial"/>
                <w:lang w:val="en-US"/>
              </w:rPr>
              <w:t>At least 3 and up to 6 members</w:t>
            </w:r>
          </w:p>
          <w:p w14:paraId="228176D5" w14:textId="6A9A0BAD" w:rsidR="6BA6F4E1" w:rsidRDefault="6BA6F4E1" w:rsidP="6BA6F4E1">
            <w:pPr>
              <w:pStyle w:val="ListParagraph"/>
              <w:numPr>
                <w:ilvl w:val="0"/>
                <w:numId w:val="37"/>
              </w:numPr>
              <w:rPr>
                <w:rFonts w:ascii="Arial" w:eastAsia="Arial" w:hAnsi="Arial" w:cs="Arial"/>
              </w:rPr>
            </w:pPr>
            <w:r w:rsidRPr="6BA6F4E1">
              <w:rPr>
                <w:rFonts w:ascii="Arial" w:eastAsia="Arial" w:hAnsi="Arial" w:cs="Arial"/>
                <w:lang w:val="en-US"/>
              </w:rPr>
              <w:t xml:space="preserve">Where agreed by the Members, the Chair and Vice Chair of CKIS GB may also be a Member </w:t>
            </w:r>
            <w:r w:rsidRPr="6BA6F4E1">
              <w:rPr>
                <w:rFonts w:ascii="Arial" w:eastAsia="Arial" w:hAnsi="Arial" w:cs="Arial"/>
              </w:rPr>
              <w:t xml:space="preserve"> </w:t>
            </w:r>
          </w:p>
        </w:tc>
      </w:tr>
      <w:tr w:rsidR="6BA6F4E1" w14:paraId="4B12C088" w14:textId="77777777" w:rsidTr="6BA6F4E1">
        <w:tc>
          <w:tcPr>
            <w:tcW w:w="2055" w:type="dxa"/>
          </w:tcPr>
          <w:p w14:paraId="7DCDECC3" w14:textId="7A5ECF07" w:rsidR="6BA6F4E1" w:rsidRDefault="6BA6F4E1">
            <w:r w:rsidRPr="6BA6F4E1">
              <w:rPr>
                <w:rFonts w:ascii="Arial" w:eastAsia="Arial" w:hAnsi="Arial" w:cs="Arial"/>
                <w:b/>
                <w:bCs/>
                <w:lang w:val="en-US"/>
              </w:rPr>
              <w:t>Attendees</w:t>
            </w:r>
            <w:r w:rsidRPr="6BA6F4E1">
              <w:rPr>
                <w:rFonts w:ascii="Arial" w:eastAsia="Arial" w:hAnsi="Arial" w:cs="Arial"/>
              </w:rPr>
              <w:t xml:space="preserve"> </w:t>
            </w:r>
          </w:p>
        </w:tc>
        <w:tc>
          <w:tcPr>
            <w:tcW w:w="7680" w:type="dxa"/>
          </w:tcPr>
          <w:p w14:paraId="2B68D158" w14:textId="15E11761" w:rsidR="6BA6F4E1" w:rsidRDefault="6BA6F4E1">
            <w:r w:rsidRPr="6BA6F4E1">
              <w:rPr>
                <w:rFonts w:ascii="Arial" w:eastAsia="Arial" w:hAnsi="Arial" w:cs="Arial"/>
                <w:lang w:val="en-US"/>
              </w:rPr>
              <w:t xml:space="preserve">Those that can be invited, with no voting rights: </w:t>
            </w:r>
            <w:r w:rsidRPr="6BA6F4E1">
              <w:rPr>
                <w:rFonts w:ascii="Arial" w:eastAsia="Arial" w:hAnsi="Arial" w:cs="Arial"/>
              </w:rPr>
              <w:t xml:space="preserve"> </w:t>
            </w:r>
          </w:p>
          <w:p w14:paraId="29DEFE8B" w14:textId="6C187AC5" w:rsidR="6BA6F4E1" w:rsidRDefault="6BA6F4E1" w:rsidP="6BA6F4E1">
            <w:pPr>
              <w:pStyle w:val="ListParagraph"/>
              <w:numPr>
                <w:ilvl w:val="0"/>
                <w:numId w:val="37"/>
              </w:numPr>
              <w:rPr>
                <w:rFonts w:ascii="Arial" w:eastAsia="Arial" w:hAnsi="Arial" w:cs="Arial"/>
                <w:lang w:val="en-US"/>
              </w:rPr>
            </w:pPr>
            <w:r w:rsidRPr="6BA6F4E1">
              <w:rPr>
                <w:rFonts w:ascii="Arial" w:eastAsia="Arial" w:hAnsi="Arial" w:cs="Arial"/>
                <w:lang w:val="en-US"/>
              </w:rPr>
              <w:t xml:space="preserve">Any Governor </w:t>
            </w:r>
          </w:p>
          <w:p w14:paraId="29D8FD70" w14:textId="4EC78CCB" w:rsidR="6BA6F4E1" w:rsidRDefault="6BA6F4E1" w:rsidP="6BA6F4E1">
            <w:pPr>
              <w:pStyle w:val="ListParagraph"/>
              <w:numPr>
                <w:ilvl w:val="0"/>
                <w:numId w:val="37"/>
              </w:numPr>
              <w:rPr>
                <w:rFonts w:ascii="Arial" w:eastAsia="Arial" w:hAnsi="Arial" w:cs="Arial"/>
                <w:lang w:val="en-US"/>
              </w:rPr>
            </w:pPr>
            <w:r w:rsidRPr="6BA6F4E1">
              <w:rPr>
                <w:rFonts w:ascii="Arial" w:eastAsia="Arial" w:hAnsi="Arial" w:cs="Arial"/>
                <w:lang w:val="en-US"/>
              </w:rPr>
              <w:t xml:space="preserve">The Head Teacher </w:t>
            </w:r>
          </w:p>
          <w:p w14:paraId="5F6F388D" w14:textId="3F0294B0" w:rsidR="6BA6F4E1" w:rsidRDefault="6BA6F4E1" w:rsidP="6BA6F4E1">
            <w:pPr>
              <w:pStyle w:val="ListParagraph"/>
              <w:numPr>
                <w:ilvl w:val="0"/>
                <w:numId w:val="37"/>
              </w:numPr>
              <w:rPr>
                <w:rFonts w:ascii="Arial" w:eastAsia="Arial" w:hAnsi="Arial" w:cs="Arial"/>
              </w:rPr>
            </w:pPr>
            <w:r w:rsidRPr="6BA6F4E1">
              <w:rPr>
                <w:rFonts w:ascii="Arial" w:eastAsia="Arial" w:hAnsi="Arial" w:cs="Arial"/>
                <w:lang w:val="en-US"/>
              </w:rPr>
              <w:t>The School Business Manager</w:t>
            </w:r>
            <w:r w:rsidRPr="6BA6F4E1">
              <w:rPr>
                <w:rFonts w:ascii="Arial" w:eastAsia="Arial" w:hAnsi="Arial" w:cs="Arial"/>
              </w:rPr>
              <w:t xml:space="preserve"> </w:t>
            </w:r>
          </w:p>
          <w:p w14:paraId="093FF740" w14:textId="1BCA04F2" w:rsidR="6BA6F4E1" w:rsidRDefault="6BA6F4E1" w:rsidP="6BA6F4E1">
            <w:pPr>
              <w:pStyle w:val="ListParagraph"/>
              <w:numPr>
                <w:ilvl w:val="0"/>
                <w:numId w:val="37"/>
              </w:numPr>
              <w:rPr>
                <w:rFonts w:ascii="Arial" w:eastAsia="Arial" w:hAnsi="Arial" w:cs="Arial"/>
              </w:rPr>
            </w:pPr>
            <w:r w:rsidRPr="6BA6F4E1">
              <w:rPr>
                <w:rFonts w:ascii="Arial" w:eastAsia="Arial" w:hAnsi="Arial" w:cs="Arial"/>
                <w:lang w:val="en-US"/>
              </w:rPr>
              <w:t xml:space="preserve">Presenting guests and external partners </w:t>
            </w:r>
            <w:r w:rsidRPr="6BA6F4E1">
              <w:rPr>
                <w:rFonts w:ascii="Arial" w:eastAsia="Arial" w:hAnsi="Arial" w:cs="Arial"/>
              </w:rPr>
              <w:t xml:space="preserve"> </w:t>
            </w:r>
          </w:p>
        </w:tc>
      </w:tr>
      <w:tr w:rsidR="6BA6F4E1" w14:paraId="24A5F619" w14:textId="77777777" w:rsidTr="6BA6F4E1">
        <w:tc>
          <w:tcPr>
            <w:tcW w:w="2055" w:type="dxa"/>
          </w:tcPr>
          <w:p w14:paraId="5A848CD1" w14:textId="22EAA769" w:rsidR="6BA6F4E1" w:rsidRDefault="6BA6F4E1">
            <w:r w:rsidRPr="6BA6F4E1">
              <w:rPr>
                <w:rFonts w:ascii="Arial" w:eastAsia="Arial" w:hAnsi="Arial" w:cs="Arial"/>
                <w:b/>
                <w:bCs/>
                <w:lang w:val="en-US"/>
              </w:rPr>
              <w:t xml:space="preserve">Quorum </w:t>
            </w:r>
            <w:r w:rsidRPr="6BA6F4E1">
              <w:rPr>
                <w:rFonts w:ascii="Arial" w:eastAsia="Arial" w:hAnsi="Arial" w:cs="Arial"/>
              </w:rPr>
              <w:t xml:space="preserve"> </w:t>
            </w:r>
          </w:p>
        </w:tc>
        <w:tc>
          <w:tcPr>
            <w:tcW w:w="7680" w:type="dxa"/>
          </w:tcPr>
          <w:p w14:paraId="38472085" w14:textId="086A87EC" w:rsidR="6BA6F4E1" w:rsidRDefault="6BA6F4E1">
            <w:r w:rsidRPr="6BA6F4E1">
              <w:rPr>
                <w:rFonts w:ascii="Arial" w:eastAsia="Arial" w:hAnsi="Arial" w:cs="Arial"/>
                <w:lang w:val="en-US"/>
              </w:rPr>
              <w:t>At least 3 from the specified membership above</w:t>
            </w:r>
            <w:r w:rsidRPr="6BA6F4E1">
              <w:rPr>
                <w:rFonts w:ascii="Arial" w:eastAsia="Arial" w:hAnsi="Arial" w:cs="Arial"/>
              </w:rPr>
              <w:t xml:space="preserve"> </w:t>
            </w:r>
          </w:p>
        </w:tc>
      </w:tr>
      <w:tr w:rsidR="6BA6F4E1" w14:paraId="71727D3D" w14:textId="77777777" w:rsidTr="6BA6F4E1">
        <w:tc>
          <w:tcPr>
            <w:tcW w:w="2055" w:type="dxa"/>
          </w:tcPr>
          <w:p w14:paraId="427B16B1" w14:textId="679C7EB6" w:rsidR="6BA6F4E1" w:rsidRDefault="6BA6F4E1">
            <w:r w:rsidRPr="6BA6F4E1">
              <w:rPr>
                <w:rFonts w:ascii="Arial" w:eastAsia="Arial" w:hAnsi="Arial" w:cs="Arial"/>
                <w:b/>
                <w:bCs/>
                <w:lang w:val="en-US"/>
              </w:rPr>
              <w:t>Chair</w:t>
            </w:r>
            <w:r w:rsidRPr="6BA6F4E1">
              <w:rPr>
                <w:rFonts w:ascii="Arial" w:eastAsia="Arial" w:hAnsi="Arial" w:cs="Arial"/>
              </w:rPr>
              <w:t xml:space="preserve"> </w:t>
            </w:r>
          </w:p>
        </w:tc>
        <w:tc>
          <w:tcPr>
            <w:tcW w:w="7680" w:type="dxa"/>
          </w:tcPr>
          <w:p w14:paraId="407041C9" w14:textId="5C8BDC3D" w:rsidR="6BA6F4E1" w:rsidRDefault="6BA6F4E1" w:rsidP="6BA6F4E1">
            <w:pPr>
              <w:rPr>
                <w:rFonts w:ascii="Arial" w:eastAsia="Arial" w:hAnsi="Arial" w:cs="Arial"/>
              </w:rPr>
            </w:pPr>
            <w:r w:rsidRPr="6BA6F4E1">
              <w:rPr>
                <w:rFonts w:ascii="Arial" w:eastAsia="Arial" w:hAnsi="Arial" w:cs="Arial"/>
                <w:lang w:val="en-US"/>
              </w:rPr>
              <w:t xml:space="preserve">To be elected and appointed on an annual basis at the Annual General Meeting (AGM) </w:t>
            </w:r>
            <w:r w:rsidRPr="6BA6F4E1">
              <w:rPr>
                <w:rFonts w:ascii="Arial" w:eastAsia="Arial" w:hAnsi="Arial" w:cs="Arial"/>
              </w:rPr>
              <w:t xml:space="preserve"> </w:t>
            </w:r>
            <w:r>
              <w:br/>
            </w:r>
            <w:r w:rsidRPr="6BA6F4E1">
              <w:rPr>
                <w:rFonts w:ascii="Arial" w:eastAsia="Arial" w:hAnsi="Arial" w:cs="Arial"/>
              </w:rPr>
              <w:t xml:space="preserve"> </w:t>
            </w:r>
            <w:r>
              <w:br/>
            </w:r>
          </w:p>
        </w:tc>
      </w:tr>
      <w:tr w:rsidR="6BA6F4E1" w14:paraId="68DD8A7A" w14:textId="77777777" w:rsidTr="6BA6F4E1">
        <w:tc>
          <w:tcPr>
            <w:tcW w:w="2055" w:type="dxa"/>
          </w:tcPr>
          <w:p w14:paraId="69071DB7" w14:textId="00B77255" w:rsidR="6BA6F4E1" w:rsidRDefault="6BA6F4E1">
            <w:r w:rsidRPr="6BA6F4E1">
              <w:rPr>
                <w:rFonts w:ascii="Arial" w:eastAsia="Arial" w:hAnsi="Arial" w:cs="Arial"/>
                <w:b/>
                <w:bCs/>
                <w:lang w:val="en-US"/>
              </w:rPr>
              <w:t>Meetings</w:t>
            </w:r>
            <w:r w:rsidRPr="6BA6F4E1">
              <w:rPr>
                <w:rFonts w:ascii="Arial" w:eastAsia="Arial" w:hAnsi="Arial" w:cs="Arial"/>
              </w:rPr>
              <w:t xml:space="preserve"> </w:t>
            </w:r>
          </w:p>
        </w:tc>
        <w:tc>
          <w:tcPr>
            <w:tcW w:w="7680" w:type="dxa"/>
          </w:tcPr>
          <w:p w14:paraId="26CB402B" w14:textId="60FB82AD" w:rsidR="6BA6F4E1" w:rsidRDefault="6BA6F4E1">
            <w:r w:rsidRPr="6BA6F4E1">
              <w:rPr>
                <w:rFonts w:ascii="Arial" w:eastAsia="Arial" w:hAnsi="Arial" w:cs="Arial"/>
                <w:lang w:val="en-US"/>
              </w:rPr>
              <w:t xml:space="preserve">A minimum of one meeting a year will be held, being the AGM </w:t>
            </w:r>
          </w:p>
        </w:tc>
      </w:tr>
      <w:tr w:rsidR="6BA6F4E1" w14:paraId="5DDDFF89" w14:textId="77777777" w:rsidTr="6BA6F4E1">
        <w:tc>
          <w:tcPr>
            <w:tcW w:w="2055" w:type="dxa"/>
          </w:tcPr>
          <w:p w14:paraId="46F0E4EB" w14:textId="05FA4F20" w:rsidR="6BA6F4E1" w:rsidRDefault="6BA6F4E1">
            <w:r w:rsidRPr="6BA6F4E1">
              <w:rPr>
                <w:rFonts w:ascii="Arial" w:eastAsia="Arial" w:hAnsi="Arial" w:cs="Arial"/>
                <w:b/>
                <w:bCs/>
                <w:lang w:val="en-US"/>
              </w:rPr>
              <w:t>Clerking</w:t>
            </w:r>
            <w:r w:rsidRPr="6BA6F4E1">
              <w:rPr>
                <w:rFonts w:ascii="Arial" w:eastAsia="Arial" w:hAnsi="Arial" w:cs="Arial"/>
              </w:rPr>
              <w:t xml:space="preserve"> </w:t>
            </w:r>
          </w:p>
        </w:tc>
        <w:tc>
          <w:tcPr>
            <w:tcW w:w="7680" w:type="dxa"/>
          </w:tcPr>
          <w:p w14:paraId="4211358B" w14:textId="7808D406" w:rsidR="6BA6F4E1" w:rsidRDefault="6BA6F4E1">
            <w:r w:rsidRPr="6BA6F4E1">
              <w:rPr>
                <w:rFonts w:ascii="Arial" w:eastAsia="Arial" w:hAnsi="Arial" w:cs="Arial"/>
                <w:lang w:val="en-US"/>
              </w:rPr>
              <w:t xml:space="preserve">The appointed </w:t>
            </w:r>
            <w:r w:rsidR="00AB7DD8">
              <w:rPr>
                <w:rFonts w:ascii="Arial" w:eastAsia="Arial" w:hAnsi="Arial" w:cs="Arial"/>
                <w:lang w:val="en-US"/>
              </w:rPr>
              <w:t>Governance Professional</w:t>
            </w:r>
            <w:r w:rsidRPr="6BA6F4E1">
              <w:rPr>
                <w:rFonts w:ascii="Arial" w:eastAsia="Arial" w:hAnsi="Arial" w:cs="Arial"/>
                <w:lang w:val="en-US"/>
              </w:rPr>
              <w:t xml:space="preserve">, or a member of the Members’ group if the </w:t>
            </w:r>
            <w:r w:rsidR="00AB7DD8">
              <w:rPr>
                <w:rFonts w:ascii="Arial" w:eastAsia="Arial" w:hAnsi="Arial" w:cs="Arial"/>
                <w:lang w:val="en-US"/>
              </w:rPr>
              <w:t>Governance Professional</w:t>
            </w:r>
            <w:r w:rsidRPr="6BA6F4E1">
              <w:rPr>
                <w:rFonts w:ascii="Arial" w:eastAsia="Arial" w:hAnsi="Arial" w:cs="Arial"/>
                <w:lang w:val="en-US"/>
              </w:rPr>
              <w:t xml:space="preserve"> is unable to attend the meeting, shall collate and provide all papers at least 7 working days ahead of the meeting and will record all proceedings at each meeting. </w:t>
            </w:r>
            <w:r w:rsidRPr="6BA6F4E1">
              <w:rPr>
                <w:rFonts w:ascii="Arial" w:eastAsia="Arial" w:hAnsi="Arial" w:cs="Arial"/>
              </w:rPr>
              <w:t xml:space="preserve"> </w:t>
            </w:r>
          </w:p>
        </w:tc>
      </w:tr>
      <w:tr w:rsidR="6BA6F4E1" w14:paraId="1C27A653" w14:textId="77777777" w:rsidTr="6BA6F4E1">
        <w:tc>
          <w:tcPr>
            <w:tcW w:w="2055" w:type="dxa"/>
          </w:tcPr>
          <w:p w14:paraId="578B902A" w14:textId="31F69AA5" w:rsidR="6BA6F4E1" w:rsidRDefault="6BA6F4E1">
            <w:r w:rsidRPr="6BA6F4E1">
              <w:rPr>
                <w:rFonts w:ascii="Arial" w:eastAsia="Arial" w:hAnsi="Arial" w:cs="Arial"/>
                <w:b/>
                <w:bCs/>
                <w:lang w:val="en-US"/>
              </w:rPr>
              <w:t>Reporting</w:t>
            </w:r>
            <w:r w:rsidRPr="6BA6F4E1">
              <w:rPr>
                <w:rFonts w:ascii="Arial" w:eastAsia="Arial" w:hAnsi="Arial" w:cs="Arial"/>
              </w:rPr>
              <w:t xml:space="preserve"> </w:t>
            </w:r>
          </w:p>
        </w:tc>
        <w:tc>
          <w:tcPr>
            <w:tcW w:w="7680" w:type="dxa"/>
          </w:tcPr>
          <w:p w14:paraId="4FF9165A" w14:textId="37B71F0F" w:rsidR="6BA6F4E1" w:rsidRDefault="6BA6F4E1">
            <w:r w:rsidRPr="6BA6F4E1">
              <w:rPr>
                <w:rFonts w:ascii="Arial" w:eastAsia="Arial" w:hAnsi="Arial" w:cs="Arial"/>
                <w:lang w:val="en-US"/>
              </w:rPr>
              <w:t xml:space="preserve">Draft minutes will be circulated to the Chair for approval and will be made available to all Members thereafter. </w:t>
            </w:r>
            <w:r w:rsidRPr="6BA6F4E1">
              <w:rPr>
                <w:rFonts w:ascii="Arial" w:eastAsia="Arial" w:hAnsi="Arial" w:cs="Arial"/>
              </w:rPr>
              <w:t xml:space="preserve"> </w:t>
            </w:r>
          </w:p>
        </w:tc>
      </w:tr>
      <w:tr w:rsidR="6BA6F4E1" w14:paraId="3DEA08F8" w14:textId="77777777" w:rsidTr="6BA6F4E1">
        <w:tc>
          <w:tcPr>
            <w:tcW w:w="2055" w:type="dxa"/>
          </w:tcPr>
          <w:p w14:paraId="1B4A2326" w14:textId="5BED1BE7" w:rsidR="6BA6F4E1" w:rsidRDefault="6BA6F4E1">
            <w:r w:rsidRPr="6BA6F4E1">
              <w:rPr>
                <w:rFonts w:ascii="Arial" w:eastAsia="Arial" w:hAnsi="Arial" w:cs="Arial"/>
                <w:b/>
                <w:bCs/>
                <w:lang w:val="en-US"/>
              </w:rPr>
              <w:t xml:space="preserve">Review </w:t>
            </w:r>
            <w:r w:rsidRPr="6BA6F4E1">
              <w:rPr>
                <w:rFonts w:ascii="Arial" w:eastAsia="Arial" w:hAnsi="Arial" w:cs="Arial"/>
              </w:rPr>
              <w:t xml:space="preserve"> </w:t>
            </w:r>
          </w:p>
        </w:tc>
        <w:tc>
          <w:tcPr>
            <w:tcW w:w="7680" w:type="dxa"/>
          </w:tcPr>
          <w:p w14:paraId="0A5A596F" w14:textId="71181E9D" w:rsidR="6BA6F4E1" w:rsidRDefault="6BA6F4E1">
            <w:r w:rsidRPr="6BA6F4E1">
              <w:rPr>
                <w:rFonts w:ascii="Arial" w:eastAsia="Arial" w:hAnsi="Arial" w:cs="Arial"/>
                <w:lang w:val="en-US"/>
              </w:rPr>
              <w:t xml:space="preserve">The Terms of Reference for this group, including the trust’s Scheme of Delegation, will be reviewed annually by the Members, in conjunction with the Board of Directors. </w:t>
            </w:r>
            <w:r w:rsidRPr="6BA6F4E1">
              <w:rPr>
                <w:rFonts w:ascii="Arial" w:eastAsia="Arial" w:hAnsi="Arial" w:cs="Arial"/>
              </w:rPr>
              <w:t xml:space="preserve"> </w:t>
            </w:r>
          </w:p>
        </w:tc>
      </w:tr>
    </w:tbl>
    <w:p w14:paraId="07CD476A" w14:textId="46F90FD6" w:rsidR="187E125A" w:rsidRDefault="187E125A">
      <w:r w:rsidRPr="6BA6F4E1">
        <w:rPr>
          <w:rFonts w:ascii="Arial" w:eastAsia="Arial" w:hAnsi="Arial" w:cs="Arial"/>
        </w:rPr>
        <w:t xml:space="preserve"> </w:t>
      </w:r>
    </w:p>
    <w:tbl>
      <w:tblPr>
        <w:tblW w:w="0" w:type="auto"/>
        <w:tblLayout w:type="fixed"/>
        <w:tblLook w:val="04A0" w:firstRow="1" w:lastRow="0" w:firstColumn="1" w:lastColumn="0" w:noHBand="0" w:noVBand="1"/>
      </w:tblPr>
      <w:tblGrid>
        <w:gridCol w:w="2115"/>
        <w:gridCol w:w="8325"/>
      </w:tblGrid>
      <w:tr w:rsidR="6BA6F4E1" w14:paraId="0EABA9E9" w14:textId="77777777" w:rsidTr="6BA6F4E1">
        <w:tc>
          <w:tcPr>
            <w:tcW w:w="10440" w:type="dxa"/>
            <w:gridSpan w:val="2"/>
          </w:tcPr>
          <w:p w14:paraId="57CB5CFE" w14:textId="752D26C6" w:rsidR="6BA6F4E1" w:rsidRDefault="6BA6F4E1" w:rsidP="6BA6F4E1">
            <w:pPr>
              <w:rPr>
                <w:rFonts w:ascii="Arial" w:eastAsia="Arial" w:hAnsi="Arial" w:cs="Arial"/>
                <w:color w:val="000000" w:themeColor="text1"/>
              </w:rPr>
            </w:pPr>
            <w:r w:rsidRPr="6BA6F4E1">
              <w:rPr>
                <w:rFonts w:ascii="Arial" w:eastAsia="Arial" w:hAnsi="Arial" w:cs="Arial"/>
                <w:b/>
                <w:bCs/>
                <w:color w:val="000000" w:themeColor="text1"/>
                <w:lang w:val="en-US"/>
              </w:rPr>
              <w:t xml:space="preserve">Terms of Reference and Delegated Powers </w:t>
            </w:r>
            <w:r w:rsidRPr="6BA6F4E1">
              <w:rPr>
                <w:rFonts w:ascii="Arial" w:eastAsia="Arial" w:hAnsi="Arial" w:cs="Arial"/>
                <w:color w:val="000000" w:themeColor="text1"/>
              </w:rPr>
              <w:t xml:space="preserve"> </w:t>
            </w:r>
            <w:r>
              <w:br/>
            </w:r>
            <w:r w:rsidRPr="6BA6F4E1">
              <w:rPr>
                <w:rFonts w:ascii="Arial" w:eastAsia="Arial" w:hAnsi="Arial" w:cs="Arial"/>
                <w:color w:val="000000" w:themeColor="text1"/>
              </w:rPr>
              <w:t xml:space="preserve"> </w:t>
            </w:r>
            <w:r>
              <w:br/>
            </w:r>
          </w:p>
        </w:tc>
      </w:tr>
      <w:tr w:rsidR="6BA6F4E1" w14:paraId="09D00583" w14:textId="77777777" w:rsidTr="6BA6F4E1">
        <w:tc>
          <w:tcPr>
            <w:tcW w:w="2115" w:type="dxa"/>
          </w:tcPr>
          <w:p w14:paraId="3959FC5B" w14:textId="5666FF74" w:rsidR="6BA6F4E1" w:rsidRDefault="6BA6F4E1">
            <w:r w:rsidRPr="6BA6F4E1">
              <w:rPr>
                <w:rFonts w:ascii="Arial" w:eastAsia="Arial" w:hAnsi="Arial" w:cs="Arial"/>
                <w:b/>
                <w:bCs/>
                <w:color w:val="000000" w:themeColor="text1"/>
                <w:lang w:val="en-US"/>
              </w:rPr>
              <w:t>Purpose</w:t>
            </w:r>
            <w:r w:rsidRPr="6BA6F4E1">
              <w:rPr>
                <w:rFonts w:ascii="Arial" w:eastAsia="Arial" w:hAnsi="Arial" w:cs="Arial"/>
                <w:color w:val="000000" w:themeColor="text1"/>
              </w:rPr>
              <w:t xml:space="preserve"> </w:t>
            </w:r>
          </w:p>
        </w:tc>
        <w:tc>
          <w:tcPr>
            <w:tcW w:w="8325" w:type="dxa"/>
          </w:tcPr>
          <w:p w14:paraId="50C11EDC" w14:textId="37612797" w:rsidR="6BA6F4E1" w:rsidRDefault="6BA6F4E1" w:rsidP="6BA6F4E1">
            <w:pPr>
              <w:pStyle w:val="ListParagraph"/>
              <w:numPr>
                <w:ilvl w:val="0"/>
                <w:numId w:val="36"/>
              </w:numPr>
              <w:rPr>
                <w:rFonts w:ascii="Arial" w:eastAsia="Arial" w:hAnsi="Arial" w:cs="Arial"/>
                <w:color w:val="000000" w:themeColor="text1"/>
              </w:rPr>
            </w:pPr>
            <w:r w:rsidRPr="6BA6F4E1">
              <w:rPr>
                <w:rFonts w:ascii="Arial" w:eastAsia="Arial" w:hAnsi="Arial" w:cs="Arial"/>
                <w:color w:val="000000" w:themeColor="text1"/>
                <w:lang w:val="en-US"/>
              </w:rPr>
              <w:t xml:space="preserve">Appoint further or replacement Members as appropriate.  </w:t>
            </w:r>
            <w:r w:rsidRPr="6BA6F4E1">
              <w:rPr>
                <w:rFonts w:ascii="Arial" w:eastAsia="Arial" w:hAnsi="Arial" w:cs="Arial"/>
                <w:color w:val="000000" w:themeColor="text1"/>
              </w:rPr>
              <w:t xml:space="preserve"> </w:t>
            </w:r>
          </w:p>
          <w:p w14:paraId="7117E9FF" w14:textId="3142AF18" w:rsidR="6BA6F4E1" w:rsidRDefault="6BA6F4E1" w:rsidP="6BA6F4E1">
            <w:pPr>
              <w:pStyle w:val="ListParagraph"/>
              <w:numPr>
                <w:ilvl w:val="0"/>
                <w:numId w:val="36"/>
              </w:numPr>
              <w:rPr>
                <w:rFonts w:ascii="Arial" w:eastAsia="Arial" w:hAnsi="Arial" w:cs="Arial"/>
                <w:color w:val="000000" w:themeColor="text1"/>
              </w:rPr>
            </w:pPr>
            <w:r w:rsidRPr="6BA6F4E1">
              <w:rPr>
                <w:rFonts w:ascii="Arial" w:eastAsia="Arial" w:hAnsi="Arial" w:cs="Arial"/>
                <w:color w:val="000000" w:themeColor="text1"/>
                <w:lang w:val="en-US"/>
              </w:rPr>
              <w:t xml:space="preserve">Consider whether any amendment to the Articles of Association is necessary or desirable, ensuring that the trust’s executive team obtains any required consents to and amendments proposed. </w:t>
            </w:r>
            <w:r w:rsidRPr="6BA6F4E1">
              <w:rPr>
                <w:rFonts w:ascii="Arial" w:eastAsia="Arial" w:hAnsi="Arial" w:cs="Arial"/>
                <w:color w:val="000000" w:themeColor="text1"/>
              </w:rPr>
              <w:t xml:space="preserve"> </w:t>
            </w:r>
          </w:p>
          <w:p w14:paraId="7D4D3E60" w14:textId="3D478B69" w:rsidR="6BA6F4E1" w:rsidRDefault="6BA6F4E1" w:rsidP="6BA6F4E1">
            <w:pPr>
              <w:pStyle w:val="ListParagraph"/>
              <w:numPr>
                <w:ilvl w:val="0"/>
                <w:numId w:val="36"/>
              </w:numPr>
              <w:rPr>
                <w:rFonts w:ascii="Arial" w:eastAsia="Arial" w:hAnsi="Arial" w:cs="Arial"/>
                <w:color w:val="000000" w:themeColor="text1"/>
              </w:rPr>
            </w:pPr>
            <w:r w:rsidRPr="6BA6F4E1">
              <w:rPr>
                <w:rFonts w:ascii="Arial" w:eastAsia="Arial" w:hAnsi="Arial" w:cs="Arial"/>
                <w:color w:val="000000" w:themeColor="text1"/>
                <w:lang w:val="en-US"/>
              </w:rPr>
              <w:t xml:space="preserve">Appoint external auditors to the trust and satisfy itself that the audited accounts represent an accurate portrayal of the trust. </w:t>
            </w:r>
            <w:r w:rsidRPr="6BA6F4E1">
              <w:rPr>
                <w:rFonts w:ascii="Arial" w:eastAsia="Arial" w:hAnsi="Arial" w:cs="Arial"/>
                <w:color w:val="000000" w:themeColor="text1"/>
              </w:rPr>
              <w:t xml:space="preserve"> </w:t>
            </w:r>
          </w:p>
          <w:p w14:paraId="3E689BDD" w14:textId="14E8E923" w:rsidR="6BA6F4E1" w:rsidRDefault="6BA6F4E1" w:rsidP="6BA6F4E1">
            <w:pPr>
              <w:pStyle w:val="ListParagraph"/>
              <w:numPr>
                <w:ilvl w:val="0"/>
                <w:numId w:val="36"/>
              </w:numPr>
              <w:rPr>
                <w:rFonts w:ascii="Arial" w:eastAsia="Arial" w:hAnsi="Arial" w:cs="Arial"/>
                <w:color w:val="000000" w:themeColor="text1"/>
              </w:rPr>
            </w:pPr>
            <w:r w:rsidRPr="6BA6F4E1">
              <w:rPr>
                <w:rFonts w:ascii="Arial" w:eastAsia="Arial" w:hAnsi="Arial" w:cs="Arial"/>
                <w:color w:val="000000" w:themeColor="text1"/>
                <w:lang w:val="en-US"/>
              </w:rPr>
              <w:lastRenderedPageBreak/>
              <w:t xml:space="preserve">Appoint and remove Governors (other than those Governors who are co-opted in accordance with Article 58), planning for succession and assessing the performance of the Directors in each year.  </w:t>
            </w:r>
            <w:r w:rsidRPr="6BA6F4E1">
              <w:rPr>
                <w:rFonts w:ascii="Arial" w:eastAsia="Arial" w:hAnsi="Arial" w:cs="Arial"/>
                <w:color w:val="000000" w:themeColor="text1"/>
              </w:rPr>
              <w:t xml:space="preserve"> </w:t>
            </w:r>
          </w:p>
          <w:p w14:paraId="6EA18AE2" w14:textId="13F735A2" w:rsidR="6BA6F4E1" w:rsidRDefault="6BA6F4E1" w:rsidP="6BA6F4E1">
            <w:pPr>
              <w:pStyle w:val="ListParagraph"/>
              <w:numPr>
                <w:ilvl w:val="0"/>
                <w:numId w:val="36"/>
              </w:numPr>
              <w:rPr>
                <w:rFonts w:ascii="Arial" w:eastAsia="Arial" w:hAnsi="Arial" w:cs="Arial"/>
                <w:color w:val="000000" w:themeColor="text1"/>
              </w:rPr>
            </w:pPr>
            <w:r w:rsidRPr="6BA6F4E1">
              <w:rPr>
                <w:rFonts w:ascii="Arial" w:eastAsia="Arial" w:hAnsi="Arial" w:cs="Arial"/>
                <w:color w:val="000000" w:themeColor="text1"/>
                <w:lang w:val="en-US"/>
              </w:rPr>
              <w:t xml:space="preserve">Ensure that the Company Secretary maintains a register of Members and a register of Members’ interests, available for inspection at the trust’s registered office.  </w:t>
            </w:r>
            <w:r w:rsidRPr="6BA6F4E1">
              <w:rPr>
                <w:rFonts w:ascii="Arial" w:eastAsia="Arial" w:hAnsi="Arial" w:cs="Arial"/>
                <w:color w:val="000000" w:themeColor="text1"/>
              </w:rPr>
              <w:t xml:space="preserve"> </w:t>
            </w:r>
          </w:p>
          <w:p w14:paraId="5FE8237D" w14:textId="45299647" w:rsidR="6BA6F4E1" w:rsidRDefault="6BA6F4E1" w:rsidP="6BA6F4E1">
            <w:pPr>
              <w:pStyle w:val="ListParagraph"/>
              <w:numPr>
                <w:ilvl w:val="0"/>
                <w:numId w:val="36"/>
              </w:numPr>
              <w:rPr>
                <w:rFonts w:ascii="Arial" w:eastAsia="Arial" w:hAnsi="Arial" w:cs="Arial"/>
                <w:color w:val="000000" w:themeColor="text1"/>
              </w:rPr>
            </w:pPr>
            <w:r w:rsidRPr="6BA6F4E1">
              <w:rPr>
                <w:rFonts w:ascii="Arial" w:eastAsia="Arial" w:hAnsi="Arial" w:cs="Arial"/>
                <w:color w:val="000000" w:themeColor="text1"/>
                <w:lang w:val="en-US"/>
              </w:rPr>
              <w:t>Ensure that the business of CKIS is carried on in accordance with the objectives of the trust and satisfy itself that the governance structure operates appropriately.</w:t>
            </w:r>
            <w:r w:rsidRPr="6BA6F4E1">
              <w:rPr>
                <w:rFonts w:ascii="Arial" w:eastAsia="Arial" w:hAnsi="Arial" w:cs="Arial"/>
                <w:color w:val="000000" w:themeColor="text1"/>
              </w:rPr>
              <w:t xml:space="preserve"> </w:t>
            </w:r>
          </w:p>
        </w:tc>
      </w:tr>
      <w:tr w:rsidR="6BA6F4E1" w14:paraId="7D9749F5" w14:textId="77777777" w:rsidTr="6BA6F4E1">
        <w:tc>
          <w:tcPr>
            <w:tcW w:w="2115" w:type="dxa"/>
          </w:tcPr>
          <w:p w14:paraId="76B64466" w14:textId="323B38B2" w:rsidR="6BA6F4E1" w:rsidRDefault="6BA6F4E1">
            <w:r w:rsidRPr="6BA6F4E1">
              <w:rPr>
                <w:rFonts w:ascii="Arial" w:eastAsia="Arial" w:hAnsi="Arial" w:cs="Arial"/>
                <w:b/>
                <w:bCs/>
                <w:color w:val="000000" w:themeColor="text1"/>
                <w:lang w:val="en-US"/>
              </w:rPr>
              <w:lastRenderedPageBreak/>
              <w:t>Accountability</w:t>
            </w:r>
            <w:r w:rsidRPr="6BA6F4E1">
              <w:rPr>
                <w:rFonts w:ascii="Arial" w:eastAsia="Arial" w:hAnsi="Arial" w:cs="Arial"/>
                <w:color w:val="000000" w:themeColor="text1"/>
              </w:rPr>
              <w:t xml:space="preserve"> </w:t>
            </w:r>
          </w:p>
        </w:tc>
        <w:tc>
          <w:tcPr>
            <w:tcW w:w="8325" w:type="dxa"/>
          </w:tcPr>
          <w:p w14:paraId="073D1F8F" w14:textId="6C1DA973" w:rsidR="6BA6F4E1" w:rsidRDefault="6BA6F4E1" w:rsidP="6BA6F4E1">
            <w:pPr>
              <w:pStyle w:val="ListParagraph"/>
              <w:numPr>
                <w:ilvl w:val="0"/>
                <w:numId w:val="35"/>
              </w:numPr>
              <w:rPr>
                <w:rFonts w:ascii="Arial" w:eastAsia="Arial" w:hAnsi="Arial" w:cs="Arial"/>
                <w:color w:val="000000" w:themeColor="text1"/>
              </w:rPr>
            </w:pPr>
            <w:r w:rsidRPr="6BA6F4E1">
              <w:rPr>
                <w:rFonts w:ascii="Arial" w:eastAsia="Arial" w:hAnsi="Arial" w:cs="Arial"/>
                <w:color w:val="000000" w:themeColor="text1"/>
                <w:lang w:val="en-US"/>
              </w:rPr>
              <w:t>The Secretary of State for Education</w:t>
            </w:r>
            <w:r w:rsidRPr="6BA6F4E1">
              <w:rPr>
                <w:rFonts w:ascii="Arial" w:eastAsia="Arial" w:hAnsi="Arial" w:cs="Arial"/>
                <w:color w:val="000000" w:themeColor="text1"/>
              </w:rPr>
              <w:t xml:space="preserve"> </w:t>
            </w:r>
          </w:p>
          <w:p w14:paraId="4492C95F" w14:textId="33FA55EC" w:rsidR="6BA6F4E1" w:rsidRDefault="6BA6F4E1" w:rsidP="6BA6F4E1">
            <w:pPr>
              <w:pStyle w:val="ListParagraph"/>
              <w:numPr>
                <w:ilvl w:val="0"/>
                <w:numId w:val="35"/>
              </w:numPr>
              <w:rPr>
                <w:rFonts w:ascii="Arial" w:eastAsia="Arial" w:hAnsi="Arial" w:cs="Arial"/>
                <w:color w:val="000000" w:themeColor="text1"/>
              </w:rPr>
            </w:pPr>
            <w:r w:rsidRPr="6BA6F4E1">
              <w:rPr>
                <w:rFonts w:ascii="Arial" w:eastAsia="Arial" w:hAnsi="Arial" w:cs="Arial"/>
                <w:color w:val="000000" w:themeColor="text1"/>
                <w:lang w:val="en-US"/>
              </w:rPr>
              <w:t xml:space="preserve">Department for Education </w:t>
            </w:r>
            <w:r w:rsidRPr="6BA6F4E1">
              <w:rPr>
                <w:rFonts w:ascii="Arial" w:eastAsia="Arial" w:hAnsi="Arial" w:cs="Arial"/>
                <w:color w:val="000000" w:themeColor="text1"/>
              </w:rPr>
              <w:t xml:space="preserve"> </w:t>
            </w:r>
          </w:p>
          <w:p w14:paraId="56EF0C04" w14:textId="5C1E04A8" w:rsidR="6BA6F4E1" w:rsidRDefault="6BA6F4E1" w:rsidP="6BA6F4E1">
            <w:pPr>
              <w:pStyle w:val="ListParagraph"/>
              <w:numPr>
                <w:ilvl w:val="0"/>
                <w:numId w:val="35"/>
              </w:numPr>
              <w:rPr>
                <w:rFonts w:ascii="Arial" w:eastAsia="Arial" w:hAnsi="Arial" w:cs="Arial"/>
                <w:color w:val="000000" w:themeColor="text1"/>
              </w:rPr>
            </w:pPr>
            <w:r w:rsidRPr="6BA6F4E1">
              <w:rPr>
                <w:rFonts w:ascii="Arial" w:eastAsia="Arial" w:hAnsi="Arial" w:cs="Arial"/>
                <w:color w:val="000000" w:themeColor="text1"/>
                <w:lang w:val="en-US"/>
              </w:rPr>
              <w:t>Education and Skills Funding Agency (ESFA)</w:t>
            </w:r>
            <w:r w:rsidRPr="6BA6F4E1">
              <w:rPr>
                <w:rFonts w:ascii="Arial" w:eastAsia="Arial" w:hAnsi="Arial" w:cs="Arial"/>
                <w:color w:val="000000" w:themeColor="text1"/>
              </w:rPr>
              <w:t xml:space="preserve"> </w:t>
            </w:r>
          </w:p>
          <w:p w14:paraId="6C6221DA" w14:textId="4D1A0B71" w:rsidR="6BA6F4E1" w:rsidRDefault="6BA6F4E1" w:rsidP="6BA6F4E1">
            <w:pPr>
              <w:pStyle w:val="ListParagraph"/>
              <w:numPr>
                <w:ilvl w:val="0"/>
                <w:numId w:val="35"/>
              </w:numPr>
              <w:rPr>
                <w:rFonts w:ascii="Arial" w:eastAsia="Arial" w:hAnsi="Arial" w:cs="Arial"/>
                <w:color w:val="000000" w:themeColor="text1"/>
              </w:rPr>
            </w:pPr>
            <w:r w:rsidRPr="6BA6F4E1">
              <w:rPr>
                <w:rFonts w:ascii="Arial" w:eastAsia="Arial" w:hAnsi="Arial" w:cs="Arial"/>
                <w:color w:val="000000" w:themeColor="text1"/>
                <w:lang w:val="en-US"/>
              </w:rPr>
              <w:t xml:space="preserve">Regional Schools Commissioner (RSC) </w:t>
            </w:r>
            <w:r w:rsidRPr="6BA6F4E1">
              <w:rPr>
                <w:rFonts w:ascii="Arial" w:eastAsia="Arial" w:hAnsi="Arial" w:cs="Arial"/>
                <w:color w:val="000000" w:themeColor="text1"/>
              </w:rPr>
              <w:t xml:space="preserve"> </w:t>
            </w:r>
          </w:p>
          <w:p w14:paraId="5B670E85" w14:textId="7632C294" w:rsidR="6BA6F4E1" w:rsidRDefault="6BA6F4E1" w:rsidP="6BA6F4E1">
            <w:pPr>
              <w:pStyle w:val="ListParagraph"/>
              <w:numPr>
                <w:ilvl w:val="0"/>
                <w:numId w:val="35"/>
              </w:numPr>
              <w:rPr>
                <w:rFonts w:ascii="Arial" w:eastAsia="Arial" w:hAnsi="Arial" w:cs="Arial"/>
                <w:color w:val="000000" w:themeColor="text1"/>
              </w:rPr>
            </w:pPr>
            <w:r w:rsidRPr="6BA6F4E1">
              <w:rPr>
                <w:rFonts w:ascii="Arial" w:eastAsia="Arial" w:hAnsi="Arial" w:cs="Arial"/>
                <w:color w:val="000000" w:themeColor="text1"/>
                <w:lang w:val="en-US"/>
              </w:rPr>
              <w:t xml:space="preserve">Companies House </w:t>
            </w:r>
            <w:r w:rsidRPr="6BA6F4E1">
              <w:rPr>
                <w:rFonts w:ascii="Arial" w:eastAsia="Arial" w:hAnsi="Arial" w:cs="Arial"/>
                <w:color w:val="000000" w:themeColor="text1"/>
              </w:rPr>
              <w:t xml:space="preserve"> </w:t>
            </w:r>
          </w:p>
          <w:p w14:paraId="61A86332" w14:textId="3C729574" w:rsidR="6BA6F4E1" w:rsidRDefault="6BA6F4E1" w:rsidP="6BA6F4E1">
            <w:pPr>
              <w:pStyle w:val="ListParagraph"/>
              <w:numPr>
                <w:ilvl w:val="0"/>
                <w:numId w:val="35"/>
              </w:numPr>
              <w:rPr>
                <w:rFonts w:ascii="Arial" w:eastAsia="Arial" w:hAnsi="Arial" w:cs="Arial"/>
                <w:color w:val="000000" w:themeColor="text1"/>
              </w:rPr>
            </w:pPr>
            <w:r w:rsidRPr="6BA6F4E1">
              <w:rPr>
                <w:rFonts w:ascii="Arial" w:eastAsia="Arial" w:hAnsi="Arial" w:cs="Arial"/>
                <w:color w:val="000000" w:themeColor="text1"/>
                <w:lang w:val="en-US"/>
              </w:rPr>
              <w:t xml:space="preserve">Charities Commission </w:t>
            </w:r>
            <w:r w:rsidRPr="6BA6F4E1">
              <w:rPr>
                <w:rFonts w:ascii="Arial" w:eastAsia="Arial" w:hAnsi="Arial" w:cs="Arial"/>
                <w:color w:val="000000" w:themeColor="text1"/>
              </w:rPr>
              <w:t xml:space="preserve"> </w:t>
            </w:r>
            <w:r>
              <w:br/>
            </w:r>
            <w:r w:rsidRPr="6BA6F4E1">
              <w:rPr>
                <w:rFonts w:ascii="Arial" w:eastAsia="Arial" w:hAnsi="Arial" w:cs="Arial"/>
                <w:color w:val="000000" w:themeColor="text1"/>
              </w:rPr>
              <w:t xml:space="preserve"> </w:t>
            </w:r>
            <w:r>
              <w:br/>
            </w:r>
          </w:p>
        </w:tc>
      </w:tr>
      <w:tr w:rsidR="6BA6F4E1" w14:paraId="5539CC43" w14:textId="77777777" w:rsidTr="6BA6F4E1">
        <w:trPr>
          <w:trHeight w:val="1575"/>
        </w:trPr>
        <w:tc>
          <w:tcPr>
            <w:tcW w:w="2115" w:type="dxa"/>
          </w:tcPr>
          <w:p w14:paraId="214209B7" w14:textId="70126358" w:rsidR="6BA6F4E1" w:rsidRDefault="6BA6F4E1">
            <w:r w:rsidRPr="6BA6F4E1">
              <w:rPr>
                <w:rFonts w:ascii="Arial" w:eastAsia="Arial" w:hAnsi="Arial" w:cs="Arial"/>
                <w:b/>
                <w:bCs/>
                <w:color w:val="000000" w:themeColor="text1"/>
                <w:lang w:val="en-US"/>
              </w:rPr>
              <w:t>Compliance</w:t>
            </w:r>
            <w:r w:rsidRPr="6BA6F4E1">
              <w:rPr>
                <w:rFonts w:ascii="Arial" w:eastAsia="Arial" w:hAnsi="Arial" w:cs="Arial"/>
                <w:color w:val="000000" w:themeColor="text1"/>
              </w:rPr>
              <w:t xml:space="preserve"> </w:t>
            </w:r>
          </w:p>
        </w:tc>
        <w:tc>
          <w:tcPr>
            <w:tcW w:w="8325" w:type="dxa"/>
          </w:tcPr>
          <w:p w14:paraId="5C053CA4" w14:textId="688563BD" w:rsidR="6BA6F4E1" w:rsidRDefault="6BA6F4E1">
            <w:r w:rsidRPr="6BA6F4E1">
              <w:rPr>
                <w:rFonts w:ascii="Arial" w:eastAsia="Arial" w:hAnsi="Arial" w:cs="Arial"/>
                <w:color w:val="000000" w:themeColor="text1"/>
                <w:lang w:val="en-US"/>
              </w:rPr>
              <w:t>All Members hold joint accountability and liability in terms of being:</w:t>
            </w:r>
            <w:r w:rsidRPr="6BA6F4E1">
              <w:rPr>
                <w:rFonts w:ascii="Arial" w:eastAsia="Arial" w:hAnsi="Arial" w:cs="Arial"/>
                <w:color w:val="000000" w:themeColor="text1"/>
              </w:rPr>
              <w:t xml:space="preserve"> </w:t>
            </w:r>
          </w:p>
          <w:p w14:paraId="5F2D91E4" w14:textId="35187E8C" w:rsidR="6BA6F4E1" w:rsidRDefault="6BA6F4E1" w:rsidP="6BA6F4E1">
            <w:pPr>
              <w:pStyle w:val="ListParagraph"/>
              <w:numPr>
                <w:ilvl w:val="0"/>
                <w:numId w:val="34"/>
              </w:numPr>
              <w:rPr>
                <w:rFonts w:ascii="Arial" w:eastAsia="Arial" w:hAnsi="Arial" w:cs="Arial"/>
                <w:color w:val="000000" w:themeColor="text1"/>
              </w:rPr>
            </w:pPr>
            <w:r w:rsidRPr="6BA6F4E1">
              <w:rPr>
                <w:rFonts w:ascii="Arial" w:eastAsia="Arial" w:hAnsi="Arial" w:cs="Arial"/>
                <w:color w:val="000000" w:themeColor="text1"/>
                <w:lang w:val="en-US"/>
              </w:rPr>
              <w:t xml:space="preserve">a charity trustee and following Charity Commission legislation </w:t>
            </w:r>
            <w:r w:rsidRPr="6BA6F4E1">
              <w:rPr>
                <w:rFonts w:ascii="Arial" w:eastAsia="Arial" w:hAnsi="Arial" w:cs="Arial"/>
                <w:color w:val="000000" w:themeColor="text1"/>
              </w:rPr>
              <w:t xml:space="preserve"> </w:t>
            </w:r>
          </w:p>
          <w:p w14:paraId="681EB43A" w14:textId="154C8D9C" w:rsidR="6BA6F4E1" w:rsidRDefault="6BA6F4E1" w:rsidP="6BA6F4E1">
            <w:pPr>
              <w:pStyle w:val="ListParagraph"/>
              <w:numPr>
                <w:ilvl w:val="0"/>
                <w:numId w:val="34"/>
              </w:numPr>
              <w:rPr>
                <w:rFonts w:ascii="Arial" w:eastAsia="Arial" w:hAnsi="Arial" w:cs="Arial"/>
                <w:color w:val="000000" w:themeColor="text1"/>
              </w:rPr>
            </w:pPr>
            <w:r w:rsidRPr="6BA6F4E1">
              <w:rPr>
                <w:rFonts w:ascii="Arial" w:eastAsia="Arial" w:hAnsi="Arial" w:cs="Arial"/>
                <w:color w:val="000000" w:themeColor="text1"/>
                <w:lang w:val="en-US"/>
              </w:rPr>
              <w:t xml:space="preserve">compliant with the principles of general and corporate law including, but not limited to: safeguarding, GDPR, Equal Opportunities, Health and Safety at Work and Fire Regulatory Reform Order. </w:t>
            </w:r>
            <w:r w:rsidRPr="6BA6F4E1">
              <w:rPr>
                <w:rFonts w:ascii="Arial" w:eastAsia="Arial" w:hAnsi="Arial" w:cs="Arial"/>
                <w:color w:val="000000" w:themeColor="text1"/>
              </w:rPr>
              <w:t xml:space="preserve"> </w:t>
            </w:r>
          </w:p>
        </w:tc>
      </w:tr>
      <w:tr w:rsidR="6BA6F4E1" w14:paraId="261F291E" w14:textId="77777777" w:rsidTr="6BA6F4E1">
        <w:tc>
          <w:tcPr>
            <w:tcW w:w="2115" w:type="dxa"/>
          </w:tcPr>
          <w:p w14:paraId="6AB678E0" w14:textId="252B4E40" w:rsidR="6BA6F4E1" w:rsidRDefault="6BA6F4E1">
            <w:r w:rsidRPr="6BA6F4E1">
              <w:rPr>
                <w:rFonts w:ascii="Arial" w:eastAsia="Arial" w:hAnsi="Arial" w:cs="Arial"/>
                <w:b/>
                <w:bCs/>
                <w:color w:val="000000" w:themeColor="text1"/>
                <w:lang w:val="en-US"/>
              </w:rPr>
              <w:t xml:space="preserve">Governance </w:t>
            </w:r>
            <w:r w:rsidRPr="6BA6F4E1">
              <w:rPr>
                <w:rFonts w:ascii="Arial" w:eastAsia="Arial" w:hAnsi="Arial" w:cs="Arial"/>
                <w:color w:val="000000" w:themeColor="text1"/>
              </w:rPr>
              <w:t xml:space="preserve"> </w:t>
            </w:r>
          </w:p>
          <w:p w14:paraId="53D44C33" w14:textId="1E1FC9E3" w:rsidR="6BA6F4E1" w:rsidRDefault="6BA6F4E1">
            <w:r w:rsidRPr="6BA6F4E1">
              <w:rPr>
                <w:rFonts w:ascii="Arial" w:eastAsia="Arial" w:hAnsi="Arial" w:cs="Arial"/>
                <w:b/>
                <w:bCs/>
                <w:color w:val="000000" w:themeColor="text1"/>
                <w:lang w:val="en-US"/>
              </w:rPr>
              <w:t>Guiding</w:t>
            </w:r>
            <w:r w:rsidRPr="6BA6F4E1">
              <w:rPr>
                <w:rFonts w:ascii="Arial" w:eastAsia="Arial" w:hAnsi="Arial" w:cs="Arial"/>
                <w:color w:val="000000" w:themeColor="text1"/>
              </w:rPr>
              <w:t xml:space="preserve"> </w:t>
            </w:r>
          </w:p>
          <w:p w14:paraId="30CF28E0" w14:textId="4DAF7299" w:rsidR="6BA6F4E1" w:rsidRDefault="6BA6F4E1">
            <w:r w:rsidRPr="6BA6F4E1">
              <w:rPr>
                <w:rFonts w:ascii="Arial" w:eastAsia="Arial" w:hAnsi="Arial" w:cs="Arial"/>
                <w:b/>
                <w:bCs/>
                <w:color w:val="000000" w:themeColor="text1"/>
                <w:lang w:val="en-US"/>
              </w:rPr>
              <w:t>Documents</w:t>
            </w:r>
            <w:r w:rsidRPr="6BA6F4E1">
              <w:rPr>
                <w:rFonts w:ascii="Arial" w:eastAsia="Arial" w:hAnsi="Arial" w:cs="Arial"/>
                <w:color w:val="000000" w:themeColor="text1"/>
              </w:rPr>
              <w:t xml:space="preserve"> </w:t>
            </w:r>
          </w:p>
          <w:p w14:paraId="4A9721BE" w14:textId="0BF693CD" w:rsidR="6BA6F4E1" w:rsidRDefault="6BA6F4E1">
            <w:r w:rsidRPr="6BA6F4E1">
              <w:rPr>
                <w:rFonts w:ascii="Arial" w:eastAsia="Arial" w:hAnsi="Arial" w:cs="Arial"/>
                <w:color w:val="000000" w:themeColor="text1"/>
              </w:rPr>
              <w:t xml:space="preserve"> </w:t>
            </w:r>
          </w:p>
          <w:p w14:paraId="1000BD6A" w14:textId="444CC3B2" w:rsidR="6BA6F4E1" w:rsidRDefault="6BA6F4E1">
            <w:r w:rsidRPr="6BA6F4E1">
              <w:rPr>
                <w:rFonts w:ascii="Arial" w:eastAsia="Arial" w:hAnsi="Arial" w:cs="Arial"/>
                <w:color w:val="000000" w:themeColor="text1"/>
              </w:rPr>
              <w:t xml:space="preserve"> </w:t>
            </w:r>
          </w:p>
        </w:tc>
        <w:tc>
          <w:tcPr>
            <w:tcW w:w="8325" w:type="dxa"/>
          </w:tcPr>
          <w:p w14:paraId="28007EF6" w14:textId="2BFBEDAF" w:rsidR="6BA6F4E1" w:rsidRDefault="6BA6F4E1" w:rsidP="6BA6F4E1">
            <w:pPr>
              <w:pStyle w:val="ListParagraph"/>
              <w:numPr>
                <w:ilvl w:val="0"/>
                <w:numId w:val="33"/>
              </w:numPr>
              <w:rPr>
                <w:rFonts w:ascii="Arial" w:eastAsia="Arial" w:hAnsi="Arial" w:cs="Arial"/>
                <w:color w:val="000000" w:themeColor="text1"/>
              </w:rPr>
            </w:pPr>
            <w:r w:rsidRPr="6BA6F4E1">
              <w:rPr>
                <w:rFonts w:ascii="Arial" w:eastAsia="Arial" w:hAnsi="Arial" w:cs="Arial"/>
                <w:color w:val="000000" w:themeColor="text1"/>
                <w:lang w:val="en-US"/>
              </w:rPr>
              <w:t>Articles of Association</w:t>
            </w:r>
            <w:r w:rsidRPr="6BA6F4E1">
              <w:rPr>
                <w:rFonts w:ascii="Arial" w:eastAsia="Arial" w:hAnsi="Arial" w:cs="Arial"/>
                <w:color w:val="000000" w:themeColor="text1"/>
              </w:rPr>
              <w:t xml:space="preserve"> </w:t>
            </w:r>
          </w:p>
          <w:p w14:paraId="2AB20FA6" w14:textId="0DEAE30C" w:rsidR="6BA6F4E1" w:rsidRDefault="6BA6F4E1" w:rsidP="6BA6F4E1">
            <w:pPr>
              <w:pStyle w:val="ListParagraph"/>
              <w:numPr>
                <w:ilvl w:val="0"/>
                <w:numId w:val="33"/>
              </w:numPr>
              <w:rPr>
                <w:rFonts w:ascii="Arial" w:eastAsia="Arial" w:hAnsi="Arial" w:cs="Arial"/>
                <w:color w:val="000000" w:themeColor="text1"/>
              </w:rPr>
            </w:pPr>
            <w:r w:rsidRPr="6BA6F4E1">
              <w:rPr>
                <w:rFonts w:ascii="Arial" w:eastAsia="Arial" w:hAnsi="Arial" w:cs="Arial"/>
                <w:color w:val="000000" w:themeColor="text1"/>
                <w:lang w:val="en-US"/>
              </w:rPr>
              <w:t>Master Funding Agreement</w:t>
            </w:r>
            <w:r w:rsidRPr="6BA6F4E1">
              <w:rPr>
                <w:rFonts w:ascii="Arial" w:eastAsia="Arial" w:hAnsi="Arial" w:cs="Arial"/>
                <w:color w:val="000000" w:themeColor="text1"/>
              </w:rPr>
              <w:t xml:space="preserve"> </w:t>
            </w:r>
          </w:p>
          <w:p w14:paraId="47B1D91D" w14:textId="40736076" w:rsidR="6BA6F4E1" w:rsidRDefault="6BA6F4E1" w:rsidP="6BA6F4E1">
            <w:pPr>
              <w:pStyle w:val="ListParagraph"/>
              <w:numPr>
                <w:ilvl w:val="0"/>
                <w:numId w:val="33"/>
              </w:numPr>
              <w:rPr>
                <w:rFonts w:ascii="Arial" w:eastAsia="Arial" w:hAnsi="Arial" w:cs="Arial"/>
                <w:color w:val="000000" w:themeColor="text1"/>
              </w:rPr>
            </w:pPr>
            <w:r w:rsidRPr="6BA6F4E1">
              <w:rPr>
                <w:rFonts w:ascii="Arial" w:eastAsia="Arial" w:hAnsi="Arial" w:cs="Arial"/>
                <w:color w:val="000000" w:themeColor="text1"/>
                <w:lang w:val="en-US"/>
              </w:rPr>
              <w:t>Supplementary Funding Agreements</w:t>
            </w:r>
            <w:r w:rsidRPr="6BA6F4E1">
              <w:rPr>
                <w:rFonts w:ascii="Arial" w:eastAsia="Arial" w:hAnsi="Arial" w:cs="Arial"/>
                <w:color w:val="000000" w:themeColor="text1"/>
              </w:rPr>
              <w:t xml:space="preserve"> </w:t>
            </w:r>
          </w:p>
          <w:p w14:paraId="7661CEE1" w14:textId="73E20618" w:rsidR="6BA6F4E1" w:rsidRDefault="6BA6F4E1" w:rsidP="6BA6F4E1">
            <w:pPr>
              <w:pStyle w:val="ListParagraph"/>
              <w:numPr>
                <w:ilvl w:val="0"/>
                <w:numId w:val="33"/>
              </w:numPr>
              <w:rPr>
                <w:rFonts w:ascii="Arial" w:eastAsia="Arial" w:hAnsi="Arial" w:cs="Arial"/>
                <w:color w:val="000000" w:themeColor="text1"/>
              </w:rPr>
            </w:pPr>
            <w:r w:rsidRPr="6BA6F4E1">
              <w:rPr>
                <w:rFonts w:ascii="Arial" w:eastAsia="Arial" w:hAnsi="Arial" w:cs="Arial"/>
                <w:color w:val="000000" w:themeColor="text1"/>
                <w:lang w:val="en-US"/>
              </w:rPr>
              <w:t>Academy Trust Handbook</w:t>
            </w:r>
            <w:r w:rsidRPr="6BA6F4E1">
              <w:rPr>
                <w:rFonts w:ascii="Arial" w:eastAsia="Arial" w:hAnsi="Arial" w:cs="Arial"/>
                <w:color w:val="000000" w:themeColor="text1"/>
              </w:rPr>
              <w:t xml:space="preserve"> </w:t>
            </w:r>
          </w:p>
          <w:p w14:paraId="7BBFD270" w14:textId="1E4850C4" w:rsidR="6BA6F4E1" w:rsidRDefault="6BA6F4E1" w:rsidP="6BA6F4E1">
            <w:pPr>
              <w:pStyle w:val="ListParagraph"/>
              <w:numPr>
                <w:ilvl w:val="0"/>
                <w:numId w:val="33"/>
              </w:numPr>
              <w:rPr>
                <w:rFonts w:ascii="Arial" w:eastAsia="Arial" w:hAnsi="Arial" w:cs="Arial"/>
                <w:color w:val="000000" w:themeColor="text1"/>
                <w:lang w:val="en-US"/>
              </w:rPr>
            </w:pPr>
            <w:r w:rsidRPr="6BA6F4E1">
              <w:rPr>
                <w:rFonts w:ascii="Arial" w:eastAsia="Arial" w:hAnsi="Arial" w:cs="Arial"/>
                <w:color w:val="000000" w:themeColor="text1"/>
                <w:lang w:val="en-US"/>
              </w:rPr>
              <w:t xml:space="preserve">Financial Delegated Authorities </w:t>
            </w:r>
          </w:p>
          <w:p w14:paraId="3B4E507F" w14:textId="5922330C" w:rsidR="6BA6F4E1" w:rsidRDefault="6BA6F4E1" w:rsidP="6BA6F4E1">
            <w:pPr>
              <w:pStyle w:val="ListParagraph"/>
              <w:numPr>
                <w:ilvl w:val="0"/>
                <w:numId w:val="33"/>
              </w:numPr>
              <w:rPr>
                <w:rFonts w:ascii="Arial" w:eastAsia="Arial" w:hAnsi="Arial" w:cs="Arial"/>
                <w:color w:val="000000" w:themeColor="text1"/>
              </w:rPr>
            </w:pPr>
            <w:r w:rsidRPr="6BA6F4E1">
              <w:rPr>
                <w:rFonts w:ascii="Arial" w:eastAsia="Arial" w:hAnsi="Arial" w:cs="Arial"/>
                <w:color w:val="000000" w:themeColor="text1"/>
                <w:lang w:val="en-US"/>
              </w:rPr>
              <w:t>Governors’ Handbook (most-up-to date version)</w:t>
            </w:r>
            <w:r w:rsidRPr="6BA6F4E1">
              <w:rPr>
                <w:rFonts w:ascii="Arial" w:eastAsia="Arial" w:hAnsi="Arial" w:cs="Arial"/>
                <w:color w:val="000000" w:themeColor="text1"/>
              </w:rPr>
              <w:t xml:space="preserve"> </w:t>
            </w:r>
          </w:p>
          <w:p w14:paraId="2DFF4883" w14:textId="711DCD28" w:rsidR="6BA6F4E1" w:rsidRDefault="6BA6F4E1" w:rsidP="6BA6F4E1">
            <w:pPr>
              <w:pStyle w:val="ListParagraph"/>
              <w:numPr>
                <w:ilvl w:val="0"/>
                <w:numId w:val="33"/>
              </w:numPr>
              <w:rPr>
                <w:rFonts w:ascii="Arial" w:eastAsia="Arial" w:hAnsi="Arial" w:cs="Arial"/>
                <w:color w:val="000000" w:themeColor="text1"/>
              </w:rPr>
            </w:pPr>
            <w:r w:rsidRPr="6BA6F4E1">
              <w:rPr>
                <w:rFonts w:ascii="Arial" w:eastAsia="Arial" w:hAnsi="Arial" w:cs="Arial"/>
                <w:color w:val="000000" w:themeColor="text1"/>
                <w:lang w:val="en-US"/>
              </w:rPr>
              <w:t>DfE Competency Framework</w:t>
            </w:r>
            <w:r w:rsidRPr="6BA6F4E1">
              <w:rPr>
                <w:rFonts w:ascii="Arial" w:eastAsia="Arial" w:hAnsi="Arial" w:cs="Arial"/>
                <w:color w:val="000000" w:themeColor="text1"/>
              </w:rPr>
              <w:t xml:space="preserve"> </w:t>
            </w:r>
            <w:r>
              <w:br/>
            </w:r>
            <w:r w:rsidRPr="6BA6F4E1">
              <w:rPr>
                <w:rFonts w:ascii="Arial" w:eastAsia="Arial" w:hAnsi="Arial" w:cs="Arial"/>
                <w:color w:val="000000" w:themeColor="text1"/>
              </w:rPr>
              <w:t xml:space="preserve"> </w:t>
            </w:r>
            <w:r>
              <w:br/>
            </w:r>
          </w:p>
        </w:tc>
      </w:tr>
      <w:tr w:rsidR="6BA6F4E1" w14:paraId="5EE18A5B" w14:textId="77777777" w:rsidTr="6BA6F4E1">
        <w:tc>
          <w:tcPr>
            <w:tcW w:w="2115" w:type="dxa"/>
          </w:tcPr>
          <w:p w14:paraId="060287F8" w14:textId="4369A959" w:rsidR="6BA6F4E1" w:rsidRDefault="6BA6F4E1">
            <w:r w:rsidRPr="6BA6F4E1">
              <w:rPr>
                <w:rFonts w:ascii="Arial" w:eastAsia="Arial" w:hAnsi="Arial" w:cs="Arial"/>
                <w:b/>
                <w:bCs/>
                <w:color w:val="000000" w:themeColor="text1"/>
                <w:lang w:val="en-US"/>
              </w:rPr>
              <w:t xml:space="preserve">Communication </w:t>
            </w:r>
            <w:r w:rsidRPr="6BA6F4E1">
              <w:rPr>
                <w:rFonts w:ascii="Arial" w:eastAsia="Arial" w:hAnsi="Arial" w:cs="Arial"/>
                <w:color w:val="000000" w:themeColor="text1"/>
              </w:rPr>
              <w:t xml:space="preserve"> </w:t>
            </w:r>
          </w:p>
        </w:tc>
        <w:tc>
          <w:tcPr>
            <w:tcW w:w="8325" w:type="dxa"/>
          </w:tcPr>
          <w:p w14:paraId="3F6696B5" w14:textId="1420822E" w:rsidR="6BA6F4E1" w:rsidRDefault="6BA6F4E1" w:rsidP="6BA6F4E1">
            <w:pPr>
              <w:pStyle w:val="ListParagraph"/>
              <w:numPr>
                <w:ilvl w:val="0"/>
                <w:numId w:val="32"/>
              </w:numPr>
              <w:rPr>
                <w:rFonts w:ascii="Arial" w:eastAsia="Arial" w:hAnsi="Arial" w:cs="Arial"/>
                <w:color w:val="000000" w:themeColor="text1"/>
              </w:rPr>
            </w:pPr>
            <w:r w:rsidRPr="6BA6F4E1">
              <w:rPr>
                <w:rFonts w:ascii="Arial" w:eastAsia="Arial" w:hAnsi="Arial" w:cs="Arial"/>
                <w:color w:val="000000" w:themeColor="text1"/>
                <w:lang w:val="en-US"/>
              </w:rPr>
              <w:t xml:space="preserve">Annual General Meeting (start of academic year) </w:t>
            </w:r>
            <w:r w:rsidRPr="6BA6F4E1">
              <w:rPr>
                <w:rFonts w:ascii="Arial" w:eastAsia="Arial" w:hAnsi="Arial" w:cs="Arial"/>
                <w:color w:val="000000" w:themeColor="text1"/>
              </w:rPr>
              <w:t xml:space="preserve"> </w:t>
            </w:r>
          </w:p>
          <w:p w14:paraId="6C9BB294" w14:textId="74CD3859" w:rsidR="6BA6F4E1" w:rsidRDefault="6BA6F4E1" w:rsidP="6BA6F4E1">
            <w:pPr>
              <w:pStyle w:val="ListParagraph"/>
              <w:numPr>
                <w:ilvl w:val="0"/>
                <w:numId w:val="32"/>
              </w:numPr>
              <w:rPr>
                <w:rFonts w:ascii="Arial" w:eastAsia="Arial" w:hAnsi="Arial" w:cs="Arial"/>
                <w:color w:val="000000" w:themeColor="text1"/>
                <w:lang w:val="en-US"/>
              </w:rPr>
            </w:pPr>
            <w:r w:rsidRPr="6BA6F4E1">
              <w:rPr>
                <w:rFonts w:ascii="Arial" w:eastAsia="Arial" w:hAnsi="Arial" w:cs="Arial"/>
                <w:color w:val="000000" w:themeColor="text1"/>
                <w:lang w:val="en-US"/>
              </w:rPr>
              <w:t>Chair of Governors report to the Members, as appropriate</w:t>
            </w:r>
          </w:p>
          <w:p w14:paraId="69C644A6" w14:textId="5430A56B" w:rsidR="6BA6F4E1" w:rsidRDefault="6BA6F4E1" w:rsidP="6BA6F4E1">
            <w:pPr>
              <w:pStyle w:val="ListParagraph"/>
              <w:numPr>
                <w:ilvl w:val="0"/>
                <w:numId w:val="32"/>
              </w:numPr>
              <w:rPr>
                <w:rFonts w:ascii="Arial" w:eastAsia="Arial" w:hAnsi="Arial" w:cs="Arial"/>
                <w:color w:val="000000" w:themeColor="text1"/>
              </w:rPr>
            </w:pPr>
            <w:r w:rsidRPr="6BA6F4E1">
              <w:rPr>
                <w:rFonts w:ascii="Arial" w:eastAsia="Arial" w:hAnsi="Arial" w:cs="Arial"/>
                <w:color w:val="000000" w:themeColor="text1"/>
                <w:lang w:val="en-US"/>
              </w:rPr>
              <w:t xml:space="preserve">Annual Report in Audited Accounts </w:t>
            </w:r>
            <w:r w:rsidRPr="6BA6F4E1">
              <w:rPr>
                <w:rFonts w:ascii="Arial" w:eastAsia="Arial" w:hAnsi="Arial" w:cs="Arial"/>
                <w:color w:val="000000" w:themeColor="text1"/>
              </w:rPr>
              <w:t xml:space="preserve"> </w:t>
            </w:r>
          </w:p>
          <w:p w14:paraId="252A9473" w14:textId="013B234B" w:rsidR="6BA6F4E1" w:rsidRDefault="6BA6F4E1" w:rsidP="6BA6F4E1">
            <w:pPr>
              <w:pStyle w:val="ListParagraph"/>
              <w:numPr>
                <w:ilvl w:val="0"/>
                <w:numId w:val="32"/>
              </w:numPr>
              <w:rPr>
                <w:rFonts w:ascii="Arial" w:eastAsia="Arial" w:hAnsi="Arial" w:cs="Arial"/>
                <w:color w:val="000000" w:themeColor="text1"/>
              </w:rPr>
            </w:pPr>
            <w:r w:rsidRPr="6BA6F4E1">
              <w:rPr>
                <w:rFonts w:ascii="Arial" w:eastAsia="Arial" w:hAnsi="Arial" w:cs="Arial"/>
                <w:color w:val="000000" w:themeColor="text1"/>
                <w:lang w:val="en-US"/>
              </w:rPr>
              <w:t xml:space="preserve">Receiving and acting upon reports from the Governors, through the Chair </w:t>
            </w:r>
            <w:r w:rsidRPr="6BA6F4E1">
              <w:rPr>
                <w:rFonts w:ascii="Arial" w:eastAsia="Arial" w:hAnsi="Arial" w:cs="Arial"/>
                <w:color w:val="000000" w:themeColor="text1"/>
              </w:rPr>
              <w:t xml:space="preserve"> </w:t>
            </w:r>
            <w:r>
              <w:br/>
            </w:r>
            <w:r w:rsidRPr="6BA6F4E1">
              <w:rPr>
                <w:rFonts w:ascii="Arial" w:eastAsia="Arial" w:hAnsi="Arial" w:cs="Arial"/>
                <w:color w:val="000000" w:themeColor="text1"/>
              </w:rPr>
              <w:t xml:space="preserve"> </w:t>
            </w:r>
            <w:r>
              <w:br/>
            </w:r>
          </w:p>
        </w:tc>
      </w:tr>
      <w:tr w:rsidR="6BA6F4E1" w14:paraId="32526B95" w14:textId="77777777" w:rsidTr="6BA6F4E1">
        <w:tc>
          <w:tcPr>
            <w:tcW w:w="2115" w:type="dxa"/>
          </w:tcPr>
          <w:p w14:paraId="042A8754" w14:textId="146B4CBF" w:rsidR="6BA6F4E1" w:rsidRDefault="6BA6F4E1">
            <w:r w:rsidRPr="6BA6F4E1">
              <w:rPr>
                <w:rFonts w:ascii="Arial" w:eastAsia="Arial" w:hAnsi="Arial" w:cs="Arial"/>
                <w:b/>
                <w:bCs/>
                <w:color w:val="000000" w:themeColor="text1"/>
                <w:lang w:val="en-US"/>
              </w:rPr>
              <w:t>Confidentiality</w:t>
            </w:r>
            <w:r w:rsidRPr="6BA6F4E1">
              <w:rPr>
                <w:rFonts w:ascii="Arial" w:eastAsia="Arial" w:hAnsi="Arial" w:cs="Arial"/>
                <w:color w:val="000000" w:themeColor="text1"/>
              </w:rPr>
              <w:t xml:space="preserve"> </w:t>
            </w:r>
          </w:p>
        </w:tc>
        <w:tc>
          <w:tcPr>
            <w:tcW w:w="8325" w:type="dxa"/>
          </w:tcPr>
          <w:p w14:paraId="6B3B15A8" w14:textId="5618FAFB" w:rsidR="6BA6F4E1" w:rsidRDefault="6BA6F4E1" w:rsidP="6BA6F4E1">
            <w:pPr>
              <w:pStyle w:val="ListParagraph"/>
              <w:numPr>
                <w:ilvl w:val="0"/>
                <w:numId w:val="31"/>
              </w:numPr>
              <w:rPr>
                <w:rFonts w:ascii="Arial" w:eastAsia="Arial" w:hAnsi="Arial" w:cs="Arial"/>
                <w:color w:val="000000" w:themeColor="text1"/>
              </w:rPr>
            </w:pPr>
            <w:r w:rsidRPr="6BA6F4E1">
              <w:rPr>
                <w:rFonts w:ascii="Arial" w:eastAsia="Arial" w:hAnsi="Arial" w:cs="Arial"/>
                <w:color w:val="000000" w:themeColor="text1"/>
                <w:lang w:val="en-US"/>
              </w:rPr>
              <w:t xml:space="preserve">All matters discussed must remain confidential and shall not be discussed with any person or entity outside unless approved by the Chair of the Members </w:t>
            </w:r>
            <w:r w:rsidRPr="6BA6F4E1">
              <w:rPr>
                <w:rFonts w:ascii="Arial" w:eastAsia="Arial" w:hAnsi="Arial" w:cs="Arial"/>
                <w:color w:val="000000" w:themeColor="text1"/>
              </w:rPr>
              <w:t xml:space="preserve"> </w:t>
            </w:r>
          </w:p>
          <w:p w14:paraId="751946B6" w14:textId="17EA11FF" w:rsidR="6BA6F4E1" w:rsidRDefault="6BA6F4E1" w:rsidP="6BA6F4E1">
            <w:pPr>
              <w:pStyle w:val="ListParagraph"/>
              <w:numPr>
                <w:ilvl w:val="0"/>
                <w:numId w:val="31"/>
              </w:numPr>
              <w:rPr>
                <w:rFonts w:ascii="Arial" w:eastAsia="Arial" w:hAnsi="Arial" w:cs="Arial"/>
                <w:color w:val="000000" w:themeColor="text1"/>
              </w:rPr>
            </w:pPr>
            <w:r w:rsidRPr="6BA6F4E1">
              <w:rPr>
                <w:rFonts w:ascii="Arial" w:eastAsia="Arial" w:hAnsi="Arial" w:cs="Arial"/>
                <w:color w:val="000000" w:themeColor="text1"/>
                <w:lang w:val="en-US"/>
              </w:rPr>
              <w:t xml:space="preserve">No Member shall make any press release or statements relating to or on behalf of the school trust and Board without authority of the Board’s Chair </w:t>
            </w:r>
            <w:r w:rsidRPr="6BA6F4E1">
              <w:rPr>
                <w:rFonts w:ascii="Arial" w:eastAsia="Arial" w:hAnsi="Arial" w:cs="Arial"/>
                <w:color w:val="000000" w:themeColor="text1"/>
              </w:rPr>
              <w:t xml:space="preserve"> </w:t>
            </w:r>
          </w:p>
          <w:p w14:paraId="6DB963F2" w14:textId="215DE73A" w:rsidR="6BA6F4E1" w:rsidRDefault="6BA6F4E1" w:rsidP="6BA6F4E1">
            <w:pPr>
              <w:pStyle w:val="ListParagraph"/>
              <w:numPr>
                <w:ilvl w:val="0"/>
                <w:numId w:val="31"/>
              </w:numPr>
              <w:rPr>
                <w:rFonts w:ascii="Arial" w:eastAsia="Arial" w:hAnsi="Arial" w:cs="Arial"/>
                <w:color w:val="000000" w:themeColor="text1"/>
              </w:rPr>
            </w:pPr>
            <w:r w:rsidRPr="6BA6F4E1">
              <w:rPr>
                <w:rFonts w:ascii="Arial" w:eastAsia="Arial" w:hAnsi="Arial" w:cs="Arial"/>
                <w:color w:val="000000" w:themeColor="text1"/>
                <w:lang w:val="en-US"/>
              </w:rPr>
              <w:lastRenderedPageBreak/>
              <w:t xml:space="preserve">Minutes shall remain confidential until the Chair has signed them at the next meeting, unless they are marked as confidential and will be held securely by the clerk.  </w:t>
            </w:r>
            <w:r w:rsidRPr="6BA6F4E1">
              <w:rPr>
                <w:rFonts w:ascii="Arial" w:eastAsia="Arial" w:hAnsi="Arial" w:cs="Arial"/>
                <w:color w:val="000000" w:themeColor="text1"/>
              </w:rPr>
              <w:t xml:space="preserve"> </w:t>
            </w:r>
            <w:r>
              <w:br/>
            </w:r>
            <w:r w:rsidRPr="6BA6F4E1">
              <w:rPr>
                <w:rFonts w:ascii="Arial" w:eastAsia="Arial" w:hAnsi="Arial" w:cs="Arial"/>
                <w:color w:val="000000" w:themeColor="text1"/>
              </w:rPr>
              <w:t xml:space="preserve"> </w:t>
            </w:r>
            <w:r>
              <w:br/>
            </w:r>
          </w:p>
        </w:tc>
      </w:tr>
      <w:tr w:rsidR="6BA6F4E1" w14:paraId="7FED5E26" w14:textId="77777777" w:rsidTr="6BA6F4E1">
        <w:tc>
          <w:tcPr>
            <w:tcW w:w="2115" w:type="dxa"/>
          </w:tcPr>
          <w:p w14:paraId="37C586BA" w14:textId="45A0823E" w:rsidR="6BA6F4E1" w:rsidRDefault="6BA6F4E1">
            <w:r w:rsidRPr="6BA6F4E1">
              <w:rPr>
                <w:rFonts w:ascii="Arial" w:eastAsia="Arial" w:hAnsi="Arial" w:cs="Arial"/>
                <w:b/>
                <w:bCs/>
                <w:color w:val="000000" w:themeColor="text1"/>
                <w:lang w:val="en-US"/>
              </w:rPr>
              <w:lastRenderedPageBreak/>
              <w:t>Managing</w:t>
            </w:r>
            <w:r w:rsidRPr="6BA6F4E1">
              <w:rPr>
                <w:rFonts w:ascii="Arial" w:eastAsia="Arial" w:hAnsi="Arial" w:cs="Arial"/>
                <w:color w:val="000000" w:themeColor="text1"/>
              </w:rPr>
              <w:t xml:space="preserve"> </w:t>
            </w:r>
          </w:p>
          <w:p w14:paraId="63D155C5" w14:textId="2D79D885" w:rsidR="6BA6F4E1" w:rsidRDefault="6BA6F4E1">
            <w:r w:rsidRPr="6BA6F4E1">
              <w:rPr>
                <w:rFonts w:ascii="Arial" w:eastAsia="Arial" w:hAnsi="Arial" w:cs="Arial"/>
                <w:b/>
                <w:bCs/>
                <w:color w:val="000000" w:themeColor="text1"/>
                <w:lang w:val="en-US"/>
              </w:rPr>
              <w:t>Conflict</w:t>
            </w:r>
            <w:r w:rsidRPr="6BA6F4E1">
              <w:rPr>
                <w:rFonts w:ascii="Arial" w:eastAsia="Arial" w:hAnsi="Arial" w:cs="Arial"/>
                <w:color w:val="000000" w:themeColor="text1"/>
              </w:rPr>
              <w:t xml:space="preserve"> </w:t>
            </w:r>
          </w:p>
        </w:tc>
        <w:tc>
          <w:tcPr>
            <w:tcW w:w="8325" w:type="dxa"/>
          </w:tcPr>
          <w:p w14:paraId="7C763BD6" w14:textId="6B060B31" w:rsidR="6BA6F4E1" w:rsidRDefault="6BA6F4E1">
            <w:r w:rsidRPr="6BA6F4E1">
              <w:rPr>
                <w:rFonts w:ascii="Arial" w:eastAsia="Arial" w:hAnsi="Arial" w:cs="Arial"/>
                <w:color w:val="000000" w:themeColor="text1"/>
                <w:lang w:val="en-US"/>
              </w:rPr>
              <w:t>The Members will monitor and mitigate any conflict of interest:</w:t>
            </w:r>
            <w:r w:rsidRPr="6BA6F4E1">
              <w:rPr>
                <w:rFonts w:ascii="Arial" w:eastAsia="Arial" w:hAnsi="Arial" w:cs="Arial"/>
                <w:color w:val="000000" w:themeColor="text1"/>
              </w:rPr>
              <w:t xml:space="preserve"> </w:t>
            </w:r>
          </w:p>
          <w:p w14:paraId="72293763" w14:textId="3BFA96C4" w:rsidR="6BA6F4E1" w:rsidRDefault="6BA6F4E1" w:rsidP="6BA6F4E1">
            <w:pPr>
              <w:pStyle w:val="ListParagraph"/>
              <w:numPr>
                <w:ilvl w:val="0"/>
                <w:numId w:val="30"/>
              </w:numPr>
              <w:rPr>
                <w:rFonts w:ascii="Arial" w:eastAsia="Arial" w:hAnsi="Arial" w:cs="Arial"/>
                <w:color w:val="000000" w:themeColor="text1"/>
              </w:rPr>
            </w:pPr>
            <w:r w:rsidRPr="6BA6F4E1">
              <w:rPr>
                <w:rFonts w:ascii="Arial" w:eastAsia="Arial" w:hAnsi="Arial" w:cs="Arial"/>
                <w:color w:val="000000" w:themeColor="text1"/>
                <w:lang w:val="en-US"/>
              </w:rPr>
              <w:t>Avoid conflict of personal and professional interests</w:t>
            </w:r>
            <w:r w:rsidRPr="6BA6F4E1">
              <w:rPr>
                <w:rFonts w:ascii="Arial" w:eastAsia="Arial" w:hAnsi="Arial" w:cs="Arial"/>
                <w:color w:val="000000" w:themeColor="text1"/>
              </w:rPr>
              <w:t xml:space="preserve"> </w:t>
            </w:r>
          </w:p>
          <w:p w14:paraId="62465E21" w14:textId="355E1F9F" w:rsidR="6BA6F4E1" w:rsidRDefault="6BA6F4E1" w:rsidP="6BA6F4E1">
            <w:pPr>
              <w:pStyle w:val="ListParagraph"/>
              <w:numPr>
                <w:ilvl w:val="0"/>
                <w:numId w:val="30"/>
              </w:numPr>
              <w:rPr>
                <w:rFonts w:ascii="Arial" w:eastAsia="Arial" w:hAnsi="Arial" w:cs="Arial"/>
                <w:color w:val="000000" w:themeColor="text1"/>
              </w:rPr>
            </w:pPr>
            <w:r w:rsidRPr="6BA6F4E1">
              <w:rPr>
                <w:rFonts w:ascii="Arial" w:eastAsia="Arial" w:hAnsi="Arial" w:cs="Arial"/>
                <w:color w:val="000000" w:themeColor="text1"/>
                <w:lang w:val="en-US"/>
              </w:rPr>
              <w:t xml:space="preserve">Ensure no personal benefit is the result of holding a member’s position in the trust </w:t>
            </w:r>
            <w:r w:rsidRPr="6BA6F4E1">
              <w:rPr>
                <w:rFonts w:ascii="Arial" w:eastAsia="Arial" w:hAnsi="Arial" w:cs="Arial"/>
                <w:color w:val="000000" w:themeColor="text1"/>
              </w:rPr>
              <w:t xml:space="preserve"> </w:t>
            </w:r>
          </w:p>
          <w:p w14:paraId="10A6C8E6" w14:textId="459CCD30" w:rsidR="6BA6F4E1" w:rsidRDefault="6BA6F4E1" w:rsidP="6BA6F4E1">
            <w:pPr>
              <w:pStyle w:val="ListParagraph"/>
              <w:numPr>
                <w:ilvl w:val="0"/>
                <w:numId w:val="30"/>
              </w:numPr>
              <w:rPr>
                <w:rFonts w:ascii="Arial" w:eastAsia="Arial" w:hAnsi="Arial" w:cs="Arial"/>
                <w:color w:val="000000" w:themeColor="text1"/>
              </w:rPr>
            </w:pPr>
            <w:r w:rsidRPr="6BA6F4E1">
              <w:rPr>
                <w:rFonts w:ascii="Arial" w:eastAsia="Arial" w:hAnsi="Arial" w:cs="Arial"/>
                <w:color w:val="000000" w:themeColor="text1"/>
                <w:lang w:val="en-US"/>
              </w:rPr>
              <w:t xml:space="preserve">Any interests in transactions are declared and noted in Members’ meeting minutes. </w:t>
            </w:r>
            <w:r w:rsidRPr="6BA6F4E1">
              <w:rPr>
                <w:rFonts w:ascii="Arial" w:eastAsia="Arial" w:hAnsi="Arial" w:cs="Arial"/>
                <w:color w:val="000000" w:themeColor="text1"/>
              </w:rPr>
              <w:t xml:space="preserve"> </w:t>
            </w:r>
          </w:p>
        </w:tc>
      </w:tr>
    </w:tbl>
    <w:p w14:paraId="74F229CC" w14:textId="2F1C20CF" w:rsidR="187E125A" w:rsidRDefault="187E125A" w:rsidP="6BA6F4E1">
      <w:pPr>
        <w:jc w:val="center"/>
      </w:pPr>
      <w:r w:rsidRPr="6BA6F4E1">
        <w:rPr>
          <w:rFonts w:ascii="Arial" w:eastAsia="Arial" w:hAnsi="Arial" w:cs="Arial"/>
          <w:b/>
          <w:bCs/>
        </w:rPr>
        <w:t xml:space="preserve"> </w:t>
      </w:r>
    </w:p>
    <w:p w14:paraId="2B5A6A00" w14:textId="0446B8A9" w:rsidR="187E125A" w:rsidRDefault="187E125A" w:rsidP="00085112">
      <w:pPr>
        <w:jc w:val="center"/>
      </w:pPr>
      <w:r w:rsidRPr="6BA6F4E1">
        <w:rPr>
          <w:rFonts w:ascii="Arial" w:eastAsia="Arial" w:hAnsi="Arial" w:cs="Arial"/>
          <w:b/>
          <w:bCs/>
        </w:rPr>
        <w:t xml:space="preserve"> Terms of Reference for Governing Body Panels &amp; Committees</w:t>
      </w:r>
    </w:p>
    <w:p w14:paraId="569E16EA" w14:textId="0BD41A35" w:rsidR="187E125A" w:rsidRDefault="187E125A" w:rsidP="6BA6F4E1">
      <w:pPr>
        <w:jc w:val="center"/>
      </w:pPr>
      <w:r w:rsidRPr="6BA6F4E1">
        <w:rPr>
          <w:rFonts w:ascii="Arial" w:eastAsia="Arial" w:hAnsi="Arial" w:cs="Arial"/>
          <w:b/>
          <w:bCs/>
        </w:rPr>
        <w:t xml:space="preserve"> </w:t>
      </w:r>
    </w:p>
    <w:p w14:paraId="3CF09818" w14:textId="0BF631E5" w:rsidR="187E125A" w:rsidRDefault="187E125A" w:rsidP="6BA6F4E1">
      <w:pPr>
        <w:pStyle w:val="Heading2"/>
      </w:pPr>
      <w:r w:rsidRPr="6BA6F4E1">
        <w:rPr>
          <w:rFonts w:ascii="Arial" w:eastAsia="Arial" w:hAnsi="Arial" w:cs="Arial"/>
          <w:b/>
          <w:bCs/>
          <w:sz w:val="22"/>
          <w:szCs w:val="22"/>
          <w:u w:val="single"/>
        </w:rPr>
        <w:t xml:space="preserve">Terms of Reference – Finance and Operations Committee </w:t>
      </w:r>
      <w:r w:rsidRPr="6BA6F4E1">
        <w:rPr>
          <w:rFonts w:ascii="Arial" w:eastAsia="Arial" w:hAnsi="Arial" w:cs="Arial"/>
          <w:sz w:val="22"/>
          <w:szCs w:val="22"/>
          <w:u w:val="single"/>
        </w:rPr>
        <w:t xml:space="preserve"> </w:t>
      </w:r>
    </w:p>
    <w:p w14:paraId="38595151" w14:textId="4C19D3F2" w:rsidR="187E125A" w:rsidRDefault="187E125A" w:rsidP="6BA6F4E1">
      <w:pPr>
        <w:jc w:val="both"/>
      </w:pPr>
      <w:r w:rsidRPr="6BA6F4E1">
        <w:rPr>
          <w:rFonts w:ascii="Arial" w:eastAsia="Arial" w:hAnsi="Arial" w:cs="Arial"/>
        </w:rPr>
        <w:t>The Governors have established a Finance and Operations (F&amp;O) Committee to support it, and specifically the Headteacher, in its responsibilities for the following matters:</w:t>
      </w:r>
    </w:p>
    <w:p w14:paraId="3ED7186E" w14:textId="5043F8EA" w:rsidR="187E125A" w:rsidRDefault="187E125A" w:rsidP="6BA6F4E1">
      <w:pPr>
        <w:pStyle w:val="ListParagraph"/>
        <w:numPr>
          <w:ilvl w:val="0"/>
          <w:numId w:val="29"/>
        </w:numPr>
        <w:rPr>
          <w:rFonts w:ascii="Arial" w:eastAsia="Arial" w:hAnsi="Arial" w:cs="Arial"/>
        </w:rPr>
      </w:pPr>
      <w:r w:rsidRPr="6BA6F4E1">
        <w:rPr>
          <w:rFonts w:ascii="Arial" w:eastAsia="Arial" w:hAnsi="Arial" w:cs="Arial"/>
        </w:rPr>
        <w:t>Finance – the drafting of budget plans, financial reporting and financial controls for the school</w:t>
      </w:r>
    </w:p>
    <w:p w14:paraId="4D904087" w14:textId="34428409" w:rsidR="187E125A" w:rsidRDefault="187E125A" w:rsidP="6BA6F4E1">
      <w:pPr>
        <w:pStyle w:val="ListParagraph"/>
        <w:numPr>
          <w:ilvl w:val="0"/>
          <w:numId w:val="29"/>
        </w:numPr>
        <w:rPr>
          <w:rFonts w:ascii="Arial" w:eastAsia="Arial" w:hAnsi="Arial" w:cs="Arial"/>
        </w:rPr>
      </w:pPr>
      <w:r w:rsidRPr="6BA6F4E1">
        <w:rPr>
          <w:rFonts w:ascii="Arial" w:eastAsia="Arial" w:hAnsi="Arial" w:cs="Arial"/>
        </w:rPr>
        <w:t>Health and Safety, Buildings and Premises – buildings and grounds health and safety arrangements, asset management and safeguarding</w:t>
      </w:r>
    </w:p>
    <w:p w14:paraId="21FE8C1E" w14:textId="7BE70301" w:rsidR="187E125A" w:rsidRDefault="187E125A" w:rsidP="6BA6F4E1">
      <w:pPr>
        <w:pStyle w:val="ListParagraph"/>
        <w:numPr>
          <w:ilvl w:val="0"/>
          <w:numId w:val="29"/>
        </w:numPr>
        <w:rPr>
          <w:rFonts w:ascii="Arial" w:eastAsia="Arial" w:hAnsi="Arial" w:cs="Arial"/>
        </w:rPr>
      </w:pPr>
      <w:r w:rsidRPr="6BA6F4E1">
        <w:rPr>
          <w:rFonts w:ascii="Arial" w:eastAsia="Arial" w:hAnsi="Arial" w:cs="Arial"/>
        </w:rPr>
        <w:t>Personnel – statutory and contractual obligations, staff management and well-being.</w:t>
      </w:r>
    </w:p>
    <w:p w14:paraId="13477477" w14:textId="68764970" w:rsidR="187E125A" w:rsidRDefault="187E125A" w:rsidP="6BA6F4E1">
      <w:pPr>
        <w:jc w:val="both"/>
      </w:pPr>
      <w:r w:rsidRPr="6BA6F4E1">
        <w:rPr>
          <w:rFonts w:ascii="Arial" w:eastAsia="Arial" w:hAnsi="Arial" w:cs="Arial"/>
        </w:rPr>
        <w:t>The F&amp;O Committee is a sub-committee of the Governing body.</w:t>
      </w:r>
    </w:p>
    <w:p w14:paraId="103C8647" w14:textId="31EA0EAD" w:rsidR="187E125A" w:rsidRDefault="187E125A" w:rsidP="6BA6F4E1">
      <w:pPr>
        <w:pStyle w:val="Heading2"/>
      </w:pPr>
      <w:r w:rsidRPr="6BA6F4E1">
        <w:rPr>
          <w:rFonts w:ascii="Arial" w:eastAsia="Arial" w:hAnsi="Arial" w:cs="Arial"/>
          <w:sz w:val="22"/>
          <w:szCs w:val="22"/>
          <w:u w:val="single"/>
        </w:rPr>
        <w:t>1. Membership</w:t>
      </w:r>
    </w:p>
    <w:p w14:paraId="042FE7F3" w14:textId="3B97C810" w:rsidR="187E125A" w:rsidRDefault="187E125A" w:rsidP="6BA6F4E1">
      <w:pPr>
        <w:pStyle w:val="ListParagraph"/>
        <w:numPr>
          <w:ilvl w:val="0"/>
          <w:numId w:val="28"/>
        </w:numPr>
        <w:rPr>
          <w:rFonts w:ascii="Arial" w:eastAsia="Arial" w:hAnsi="Arial" w:cs="Arial"/>
        </w:rPr>
      </w:pPr>
      <w:r w:rsidRPr="6BA6F4E1">
        <w:rPr>
          <w:rFonts w:ascii="Arial" w:eastAsia="Arial" w:hAnsi="Arial" w:cs="Arial"/>
        </w:rPr>
        <w:t xml:space="preserve">The F&amp;O Committee will have no fewer than </w:t>
      </w:r>
      <w:r w:rsidR="00133A74">
        <w:rPr>
          <w:rFonts w:ascii="Arial" w:eastAsia="Arial" w:hAnsi="Arial" w:cs="Arial"/>
        </w:rPr>
        <w:t>5</w:t>
      </w:r>
      <w:r w:rsidRPr="6BA6F4E1">
        <w:rPr>
          <w:rFonts w:ascii="Arial" w:eastAsia="Arial" w:hAnsi="Arial" w:cs="Arial"/>
        </w:rPr>
        <w:t xml:space="preserve"> members of whom at least </w:t>
      </w:r>
      <w:r w:rsidR="00133A74">
        <w:rPr>
          <w:rFonts w:ascii="Arial" w:eastAsia="Arial" w:hAnsi="Arial" w:cs="Arial"/>
        </w:rPr>
        <w:t>4</w:t>
      </w:r>
      <w:r w:rsidRPr="6BA6F4E1">
        <w:rPr>
          <w:rFonts w:ascii="Arial" w:eastAsia="Arial" w:hAnsi="Arial" w:cs="Arial"/>
        </w:rPr>
        <w:t xml:space="preserve">, including the Committee’s Chair will be Governors. </w:t>
      </w:r>
    </w:p>
    <w:p w14:paraId="3E286E10" w14:textId="0C36CAD4" w:rsidR="187E125A" w:rsidRDefault="187E125A" w:rsidP="6BA6F4E1">
      <w:pPr>
        <w:pStyle w:val="ListParagraph"/>
        <w:numPr>
          <w:ilvl w:val="0"/>
          <w:numId w:val="28"/>
        </w:numPr>
        <w:rPr>
          <w:rFonts w:ascii="Arial" w:eastAsia="Arial" w:hAnsi="Arial" w:cs="Arial"/>
        </w:rPr>
      </w:pPr>
      <w:r w:rsidRPr="6BA6F4E1">
        <w:rPr>
          <w:rFonts w:ascii="Arial" w:eastAsia="Arial" w:hAnsi="Arial" w:cs="Arial"/>
        </w:rPr>
        <w:t>The Chair of the F&amp;O Committee will be appointed by the Governors from any of its members.</w:t>
      </w:r>
    </w:p>
    <w:p w14:paraId="213625B8" w14:textId="48D72FA6" w:rsidR="187E125A" w:rsidRDefault="187E125A" w:rsidP="6BA6F4E1">
      <w:pPr>
        <w:pStyle w:val="ListParagraph"/>
        <w:numPr>
          <w:ilvl w:val="0"/>
          <w:numId w:val="28"/>
        </w:numPr>
        <w:rPr>
          <w:rFonts w:ascii="Arial" w:eastAsia="Arial" w:hAnsi="Arial" w:cs="Arial"/>
        </w:rPr>
      </w:pPr>
      <w:r w:rsidRPr="6BA6F4E1">
        <w:rPr>
          <w:rFonts w:ascii="Arial" w:eastAsia="Arial" w:hAnsi="Arial" w:cs="Arial"/>
        </w:rPr>
        <w:t xml:space="preserve">All F&amp;O Committee members will be non-executive and appointed to the F&amp;O Committee by the Governors, on the recommendation of the Chair of the Governors. Ideally, at least one F&amp;O Committee member shall be suitably financially qualified and have recent and relevant financial experience. </w:t>
      </w:r>
    </w:p>
    <w:p w14:paraId="6551F6A5" w14:textId="7C4EE252" w:rsidR="187E125A" w:rsidRDefault="187E125A" w:rsidP="6BA6F4E1">
      <w:pPr>
        <w:pStyle w:val="ListParagraph"/>
        <w:numPr>
          <w:ilvl w:val="0"/>
          <w:numId w:val="28"/>
        </w:numPr>
        <w:rPr>
          <w:rFonts w:ascii="Arial" w:eastAsia="Arial" w:hAnsi="Arial" w:cs="Arial"/>
        </w:rPr>
      </w:pPr>
      <w:r w:rsidRPr="6BA6F4E1">
        <w:rPr>
          <w:rFonts w:ascii="Arial" w:eastAsia="Arial" w:hAnsi="Arial" w:cs="Arial"/>
        </w:rPr>
        <w:t xml:space="preserve">All appointments shall be made with due regard to the need to understand the school’s objectives, structure and culture, and other legislative and accountability contexts within which it operates. </w:t>
      </w:r>
    </w:p>
    <w:p w14:paraId="7DDE0C8B" w14:textId="6050FA50" w:rsidR="187E125A" w:rsidRDefault="187E125A" w:rsidP="6BA6F4E1">
      <w:pPr>
        <w:pStyle w:val="ListParagraph"/>
        <w:numPr>
          <w:ilvl w:val="0"/>
          <w:numId w:val="28"/>
        </w:numPr>
        <w:rPr>
          <w:rFonts w:ascii="Arial" w:eastAsia="Arial" w:hAnsi="Arial" w:cs="Arial"/>
        </w:rPr>
      </w:pPr>
      <w:r w:rsidRPr="6BA6F4E1">
        <w:rPr>
          <w:rFonts w:ascii="Arial" w:eastAsia="Arial" w:hAnsi="Arial" w:cs="Arial"/>
        </w:rPr>
        <w:t>The term of service for F&amp;O Committee members will be for the period of their service as members of the Governors.  F&amp;O Committee members who are members of the Governors may stand down with the consent of the Governors and their service will discontinue if they no longer serve as members of the Governors.</w:t>
      </w:r>
    </w:p>
    <w:p w14:paraId="3396BD99" w14:textId="4C545E76" w:rsidR="187E125A" w:rsidRDefault="187E125A" w:rsidP="6BA6F4E1">
      <w:pPr>
        <w:pStyle w:val="ListParagraph"/>
        <w:numPr>
          <w:ilvl w:val="0"/>
          <w:numId w:val="28"/>
        </w:numPr>
        <w:rPr>
          <w:rFonts w:ascii="Arial" w:eastAsia="Arial" w:hAnsi="Arial" w:cs="Arial"/>
        </w:rPr>
      </w:pPr>
      <w:r w:rsidRPr="6BA6F4E1">
        <w:rPr>
          <w:rFonts w:ascii="Arial" w:eastAsia="Arial" w:hAnsi="Arial" w:cs="Arial"/>
        </w:rPr>
        <w:t>The F&amp;O Committee shall be entitled to co-opt additional members for a period not exceeding a year to provide specialist skills, knowledge and experience, with approval of the Governors.</w:t>
      </w:r>
    </w:p>
    <w:p w14:paraId="7A179263" w14:textId="1BF73C59" w:rsidR="187E125A" w:rsidRDefault="187E125A" w:rsidP="6BA6F4E1">
      <w:pPr>
        <w:pStyle w:val="ListParagraph"/>
        <w:numPr>
          <w:ilvl w:val="0"/>
          <w:numId w:val="28"/>
        </w:numPr>
        <w:rPr>
          <w:rFonts w:ascii="Arial" w:eastAsia="Arial" w:hAnsi="Arial" w:cs="Arial"/>
        </w:rPr>
      </w:pPr>
      <w:r w:rsidRPr="6BA6F4E1">
        <w:rPr>
          <w:rFonts w:ascii="Arial" w:eastAsia="Arial" w:hAnsi="Arial" w:cs="Arial"/>
        </w:rPr>
        <w:t>Members should declare conflicts of interest not previously notified.</w:t>
      </w:r>
    </w:p>
    <w:p w14:paraId="33D9ACF8" w14:textId="0508287B" w:rsidR="187E125A" w:rsidRDefault="187E125A" w:rsidP="6BA6F4E1">
      <w:pPr>
        <w:pStyle w:val="Heading2"/>
      </w:pPr>
      <w:r w:rsidRPr="6BA6F4E1">
        <w:rPr>
          <w:rFonts w:ascii="Arial" w:eastAsia="Arial" w:hAnsi="Arial" w:cs="Arial"/>
          <w:sz w:val="22"/>
          <w:szCs w:val="22"/>
          <w:u w:val="single"/>
        </w:rPr>
        <w:t>2. Secretary</w:t>
      </w:r>
    </w:p>
    <w:p w14:paraId="780E5369" w14:textId="1758B450" w:rsidR="187E125A" w:rsidRDefault="187E125A" w:rsidP="6BA6F4E1">
      <w:pPr>
        <w:pStyle w:val="ListParagraph"/>
        <w:numPr>
          <w:ilvl w:val="0"/>
          <w:numId w:val="27"/>
        </w:numPr>
        <w:rPr>
          <w:rFonts w:ascii="Arial" w:eastAsia="Arial" w:hAnsi="Arial" w:cs="Arial"/>
        </w:rPr>
      </w:pPr>
      <w:r w:rsidRPr="6BA6F4E1">
        <w:rPr>
          <w:rFonts w:ascii="Arial" w:eastAsia="Arial" w:hAnsi="Arial" w:cs="Arial"/>
        </w:rPr>
        <w:t xml:space="preserve">The </w:t>
      </w:r>
      <w:r w:rsidR="00C33D20">
        <w:rPr>
          <w:rFonts w:ascii="Arial" w:eastAsia="Arial" w:hAnsi="Arial" w:cs="Arial"/>
        </w:rPr>
        <w:t>Governance Professional</w:t>
      </w:r>
      <w:r w:rsidRPr="6BA6F4E1">
        <w:rPr>
          <w:rFonts w:ascii="Arial" w:eastAsia="Arial" w:hAnsi="Arial" w:cs="Arial"/>
        </w:rPr>
        <w:t xml:space="preserve"> will act as secretary to the F&amp;O Committee.</w:t>
      </w:r>
    </w:p>
    <w:p w14:paraId="0FC2C30D" w14:textId="35E3D903" w:rsidR="187E125A" w:rsidRDefault="187E125A" w:rsidP="6BA6F4E1">
      <w:pPr>
        <w:pStyle w:val="Heading2"/>
      </w:pPr>
      <w:r w:rsidRPr="6BA6F4E1">
        <w:rPr>
          <w:rFonts w:ascii="Arial" w:eastAsia="Arial" w:hAnsi="Arial" w:cs="Arial"/>
          <w:sz w:val="22"/>
          <w:szCs w:val="22"/>
          <w:u w:val="single"/>
        </w:rPr>
        <w:lastRenderedPageBreak/>
        <w:t>3. Quorum</w:t>
      </w:r>
    </w:p>
    <w:p w14:paraId="5C7B5B9B" w14:textId="5462FDE5" w:rsidR="187E125A" w:rsidRDefault="187E125A" w:rsidP="6BA6F4E1">
      <w:pPr>
        <w:pStyle w:val="ListParagraph"/>
        <w:numPr>
          <w:ilvl w:val="0"/>
          <w:numId w:val="26"/>
        </w:numPr>
        <w:rPr>
          <w:rFonts w:ascii="Arial" w:eastAsia="Arial" w:hAnsi="Arial" w:cs="Arial"/>
        </w:rPr>
      </w:pPr>
      <w:r w:rsidRPr="6BA6F4E1">
        <w:rPr>
          <w:rFonts w:ascii="Arial" w:eastAsia="Arial" w:hAnsi="Arial" w:cs="Arial"/>
        </w:rPr>
        <w:t xml:space="preserve">A duly convened meeting of the F&amp;O Committee at which a quorum of </w:t>
      </w:r>
      <w:r w:rsidR="00133A74">
        <w:rPr>
          <w:rFonts w:ascii="Arial" w:eastAsia="Arial" w:hAnsi="Arial" w:cs="Arial"/>
        </w:rPr>
        <w:t>three</w:t>
      </w:r>
      <w:r w:rsidRPr="6BA6F4E1">
        <w:rPr>
          <w:rFonts w:ascii="Arial" w:eastAsia="Arial" w:hAnsi="Arial" w:cs="Arial"/>
        </w:rPr>
        <w:t xml:space="preserve"> members is present shall be competent to exercise all or any of the authorities, powers and discretions vested in or exercisable by the F&amp;O Committee, so long as at least one is a member of the Governors.</w:t>
      </w:r>
    </w:p>
    <w:p w14:paraId="6D4782A2" w14:textId="5EE042B5" w:rsidR="187E125A" w:rsidRDefault="187E125A" w:rsidP="6BA6F4E1">
      <w:pPr>
        <w:pStyle w:val="ListParagraph"/>
        <w:numPr>
          <w:ilvl w:val="0"/>
          <w:numId w:val="26"/>
        </w:numPr>
        <w:rPr>
          <w:rFonts w:ascii="Arial" w:eastAsia="Arial" w:hAnsi="Arial" w:cs="Arial"/>
        </w:rPr>
      </w:pPr>
      <w:r w:rsidRPr="6BA6F4E1">
        <w:rPr>
          <w:rFonts w:ascii="Arial" w:eastAsia="Arial" w:hAnsi="Arial" w:cs="Arial"/>
        </w:rPr>
        <w:t>The Chair of the Committee may nominate alternative Governors delegates if one or two of the members cannot attend a meeting.</w:t>
      </w:r>
    </w:p>
    <w:p w14:paraId="17E0773E" w14:textId="07F4CFAF" w:rsidR="187E125A" w:rsidRDefault="187E125A" w:rsidP="6BA6F4E1">
      <w:pPr>
        <w:pStyle w:val="Heading2"/>
      </w:pPr>
      <w:r w:rsidRPr="6BA6F4E1">
        <w:rPr>
          <w:rFonts w:ascii="Arial" w:eastAsia="Arial" w:hAnsi="Arial" w:cs="Arial"/>
          <w:sz w:val="22"/>
          <w:szCs w:val="22"/>
          <w:u w:val="single"/>
        </w:rPr>
        <w:t>4. Frequency of meetings</w:t>
      </w:r>
    </w:p>
    <w:p w14:paraId="17094F18" w14:textId="7CD04294" w:rsidR="187E125A" w:rsidRDefault="187E125A" w:rsidP="6BA6F4E1">
      <w:pPr>
        <w:pStyle w:val="ListParagraph"/>
        <w:numPr>
          <w:ilvl w:val="0"/>
          <w:numId w:val="25"/>
        </w:numPr>
        <w:rPr>
          <w:rFonts w:ascii="Arial" w:eastAsia="Arial" w:hAnsi="Arial" w:cs="Arial"/>
        </w:rPr>
      </w:pPr>
      <w:r w:rsidRPr="6BA6F4E1">
        <w:rPr>
          <w:rFonts w:ascii="Arial" w:eastAsia="Arial" w:hAnsi="Arial" w:cs="Arial"/>
        </w:rPr>
        <w:t>The F&amp;O Committee will meet at least 3 times a year at appropriate times in the reporting cycle, coordinated in advance of the Governors meetings so that it may receive the F&amp;O Committee’s report and recommendations from each meeting. A specific meeting will usually be convened expressly for the purpose of considering the annual accounts.</w:t>
      </w:r>
    </w:p>
    <w:p w14:paraId="23874F2F" w14:textId="73B94AAD" w:rsidR="187E125A" w:rsidRDefault="187E125A" w:rsidP="6BA6F4E1">
      <w:pPr>
        <w:pStyle w:val="Heading2"/>
      </w:pPr>
      <w:r w:rsidRPr="6BA6F4E1">
        <w:rPr>
          <w:rFonts w:ascii="Arial" w:eastAsia="Arial" w:hAnsi="Arial" w:cs="Arial"/>
          <w:sz w:val="22"/>
          <w:szCs w:val="22"/>
          <w:u w:val="single"/>
        </w:rPr>
        <w:t>5. Attendance at F&amp;O Committee meetings</w:t>
      </w:r>
    </w:p>
    <w:p w14:paraId="0CEA7157" w14:textId="2F9CD5FB" w:rsidR="187E125A" w:rsidRDefault="187E125A" w:rsidP="6BA6F4E1">
      <w:pPr>
        <w:pStyle w:val="ListParagraph"/>
        <w:numPr>
          <w:ilvl w:val="0"/>
          <w:numId w:val="24"/>
        </w:numPr>
        <w:rPr>
          <w:rFonts w:ascii="Arial" w:eastAsia="Arial" w:hAnsi="Arial" w:cs="Arial"/>
        </w:rPr>
      </w:pPr>
      <w:r w:rsidRPr="6BA6F4E1">
        <w:rPr>
          <w:rFonts w:ascii="Arial" w:eastAsia="Arial" w:hAnsi="Arial" w:cs="Arial"/>
        </w:rPr>
        <w:t>Members of the F&amp;O Committee may ask any other officials of the school to attend to assist it with its discussions on any particular matter.</w:t>
      </w:r>
    </w:p>
    <w:p w14:paraId="6B215BB5" w14:textId="1F217B22" w:rsidR="187E125A" w:rsidRDefault="187E125A" w:rsidP="6BA6F4E1">
      <w:pPr>
        <w:pStyle w:val="ListParagraph"/>
        <w:numPr>
          <w:ilvl w:val="0"/>
          <w:numId w:val="24"/>
        </w:numPr>
        <w:rPr>
          <w:rFonts w:ascii="Arial" w:eastAsia="Arial" w:hAnsi="Arial" w:cs="Arial"/>
        </w:rPr>
      </w:pPr>
      <w:r w:rsidRPr="6BA6F4E1">
        <w:rPr>
          <w:rFonts w:ascii="Arial" w:eastAsia="Arial" w:hAnsi="Arial" w:cs="Arial"/>
        </w:rPr>
        <w:t>All meetings will be chaired by the Chair of the F&amp;O Committee. In the absence of the Chair the remaining members present shall elect one of their number to chair the meeting.</w:t>
      </w:r>
    </w:p>
    <w:p w14:paraId="2F678954" w14:textId="0CFD0F3A" w:rsidR="187E125A" w:rsidRDefault="187E125A" w:rsidP="6BA6F4E1">
      <w:pPr>
        <w:pStyle w:val="ListParagraph"/>
        <w:numPr>
          <w:ilvl w:val="0"/>
          <w:numId w:val="24"/>
        </w:numPr>
        <w:rPr>
          <w:rFonts w:ascii="Arial" w:eastAsia="Arial" w:hAnsi="Arial" w:cs="Arial"/>
        </w:rPr>
      </w:pPr>
      <w:r w:rsidRPr="6BA6F4E1">
        <w:rPr>
          <w:rFonts w:ascii="Arial" w:eastAsia="Arial" w:hAnsi="Arial" w:cs="Arial"/>
        </w:rPr>
        <w:t>The F&amp;O Committee may ask any or all of those who normally attend but who are not members to withdraw from the discussion of particular matters to facilitate open and frank discussion.</w:t>
      </w:r>
    </w:p>
    <w:p w14:paraId="0803F9C7" w14:textId="04A60424" w:rsidR="187E125A" w:rsidRDefault="187E125A" w:rsidP="6BA6F4E1">
      <w:pPr>
        <w:pStyle w:val="Heading2"/>
      </w:pPr>
      <w:r w:rsidRPr="6BA6F4E1">
        <w:rPr>
          <w:rFonts w:ascii="Arial" w:eastAsia="Arial" w:hAnsi="Arial" w:cs="Arial"/>
          <w:sz w:val="22"/>
          <w:szCs w:val="22"/>
          <w:u w:val="single"/>
        </w:rPr>
        <w:t>6. Notice of meetings</w:t>
      </w:r>
    </w:p>
    <w:p w14:paraId="5E4BA90A" w14:textId="3CBB69D3" w:rsidR="187E125A" w:rsidRDefault="187E125A" w:rsidP="6BA6F4E1">
      <w:pPr>
        <w:pStyle w:val="ListParagraph"/>
        <w:numPr>
          <w:ilvl w:val="0"/>
          <w:numId w:val="23"/>
        </w:numPr>
        <w:rPr>
          <w:rFonts w:ascii="Arial" w:eastAsia="Arial" w:hAnsi="Arial" w:cs="Arial"/>
        </w:rPr>
      </w:pPr>
      <w:r w:rsidRPr="6BA6F4E1">
        <w:rPr>
          <w:rFonts w:ascii="Arial" w:eastAsia="Arial" w:hAnsi="Arial" w:cs="Arial"/>
        </w:rPr>
        <w:t>Unless otherwise agreed, notice of each meeting confirming the venue, time and date together with an agenda of the items to be discussed and any relevant papers shall be sent to F&amp;O Committee members and all other persons required to attend, no later than 5 working days before the date of the meeting.</w:t>
      </w:r>
    </w:p>
    <w:p w14:paraId="1B584596" w14:textId="5F1D3919" w:rsidR="187E125A" w:rsidRDefault="187E125A" w:rsidP="6BA6F4E1">
      <w:pPr>
        <w:pStyle w:val="ListParagraph"/>
        <w:numPr>
          <w:ilvl w:val="0"/>
          <w:numId w:val="23"/>
        </w:numPr>
        <w:rPr>
          <w:rFonts w:ascii="Arial" w:eastAsia="Arial" w:hAnsi="Arial" w:cs="Arial"/>
        </w:rPr>
      </w:pPr>
      <w:r w:rsidRPr="6BA6F4E1">
        <w:rPr>
          <w:rFonts w:ascii="Arial" w:eastAsia="Arial" w:hAnsi="Arial" w:cs="Arial"/>
        </w:rPr>
        <w:t>In addition to its scheduled meetings, further meetings of the F&amp;O Committee may be called by the secretary at the request of the Governors or the Headteacher</w:t>
      </w:r>
    </w:p>
    <w:p w14:paraId="2A9984CC" w14:textId="34727F8E" w:rsidR="187E125A" w:rsidRDefault="187E125A" w:rsidP="6BA6F4E1">
      <w:pPr>
        <w:pStyle w:val="Heading2"/>
      </w:pPr>
      <w:r w:rsidRPr="6BA6F4E1">
        <w:rPr>
          <w:rFonts w:ascii="Arial" w:eastAsia="Arial" w:hAnsi="Arial" w:cs="Arial"/>
          <w:sz w:val="22"/>
          <w:szCs w:val="22"/>
          <w:u w:val="single"/>
        </w:rPr>
        <w:t>7. Minutes of meetings</w:t>
      </w:r>
    </w:p>
    <w:p w14:paraId="66BF9AB0" w14:textId="51919F69" w:rsidR="187E125A" w:rsidRDefault="187E125A" w:rsidP="6BA6F4E1">
      <w:pPr>
        <w:pStyle w:val="ListParagraph"/>
        <w:numPr>
          <w:ilvl w:val="0"/>
          <w:numId w:val="22"/>
        </w:numPr>
        <w:rPr>
          <w:rFonts w:ascii="Arial" w:eastAsia="Arial" w:hAnsi="Arial" w:cs="Arial"/>
        </w:rPr>
      </w:pPr>
      <w:r w:rsidRPr="6BA6F4E1">
        <w:rPr>
          <w:rFonts w:ascii="Arial" w:eastAsia="Arial" w:hAnsi="Arial" w:cs="Arial"/>
        </w:rPr>
        <w:t>The secretary will arrange for a record of the proceedings and decisions of each meeting to be made, including the names of those present and in attendance and any declarations of conflict of interest.</w:t>
      </w:r>
    </w:p>
    <w:p w14:paraId="493A627D" w14:textId="7789B4E4" w:rsidR="187E125A" w:rsidRDefault="187E125A" w:rsidP="6BA6F4E1">
      <w:pPr>
        <w:pStyle w:val="ListParagraph"/>
        <w:numPr>
          <w:ilvl w:val="0"/>
          <w:numId w:val="22"/>
        </w:numPr>
        <w:rPr>
          <w:rFonts w:ascii="Arial" w:eastAsia="Arial" w:hAnsi="Arial" w:cs="Arial"/>
        </w:rPr>
      </w:pPr>
      <w:r w:rsidRPr="6BA6F4E1">
        <w:rPr>
          <w:rFonts w:ascii="Arial" w:eastAsia="Arial" w:hAnsi="Arial" w:cs="Arial"/>
        </w:rPr>
        <w:t>The minutes of the meeting shall be approved by the F&amp;O Committee at its subsequent meeting.</w:t>
      </w:r>
    </w:p>
    <w:p w14:paraId="2493AA91" w14:textId="231DD41E" w:rsidR="187E125A" w:rsidRDefault="187E125A" w:rsidP="6BA6F4E1">
      <w:pPr>
        <w:pStyle w:val="Heading2"/>
      </w:pPr>
      <w:r w:rsidRPr="6BA6F4E1">
        <w:rPr>
          <w:rFonts w:ascii="Arial" w:eastAsia="Arial" w:hAnsi="Arial" w:cs="Arial"/>
          <w:sz w:val="22"/>
          <w:szCs w:val="22"/>
          <w:u w:val="single"/>
        </w:rPr>
        <w:t>8. Duties and responsibilities</w:t>
      </w:r>
    </w:p>
    <w:p w14:paraId="40390CB6" w14:textId="62A09BB7" w:rsidR="187E125A" w:rsidRDefault="187E125A" w:rsidP="6BA6F4E1">
      <w:pPr>
        <w:jc w:val="both"/>
      </w:pPr>
      <w:r w:rsidRPr="6BA6F4E1">
        <w:rPr>
          <w:rFonts w:ascii="Arial" w:eastAsia="Arial" w:hAnsi="Arial" w:cs="Arial"/>
        </w:rPr>
        <w:t>The F&amp;O Committee’s role is to support the Governors and Headteacher in matters of Finance, Health and Safety, Business and Premises and Personnel, including Kindergarten and Kids’ Club, as follows:</w:t>
      </w:r>
    </w:p>
    <w:p w14:paraId="5475F8BA" w14:textId="45A18B1E" w:rsidR="187E125A" w:rsidRDefault="187E125A" w:rsidP="6BA6F4E1">
      <w:pPr>
        <w:jc w:val="both"/>
      </w:pPr>
      <w:r w:rsidRPr="6BA6F4E1">
        <w:rPr>
          <w:rFonts w:ascii="Arial" w:eastAsia="Arial" w:hAnsi="Arial" w:cs="Arial"/>
          <w:b/>
          <w:bCs/>
        </w:rPr>
        <w:t xml:space="preserve">Finance </w:t>
      </w:r>
    </w:p>
    <w:p w14:paraId="5A3B99FC" w14:textId="671E2F91" w:rsidR="187E125A" w:rsidRDefault="187E125A" w:rsidP="6BA6F4E1">
      <w:pPr>
        <w:pStyle w:val="ListParagraph"/>
        <w:numPr>
          <w:ilvl w:val="0"/>
          <w:numId w:val="21"/>
        </w:numPr>
        <w:rPr>
          <w:rFonts w:ascii="Arial" w:eastAsia="Arial" w:hAnsi="Arial" w:cs="Arial"/>
        </w:rPr>
      </w:pPr>
      <w:r w:rsidRPr="6BA6F4E1">
        <w:rPr>
          <w:rFonts w:ascii="Arial" w:eastAsia="Arial" w:hAnsi="Arial" w:cs="Arial"/>
        </w:rPr>
        <w:t>Drafting and monitoring an annual budget plan</w:t>
      </w:r>
    </w:p>
    <w:p w14:paraId="0B86A247" w14:textId="69BCF3F7" w:rsidR="187E125A" w:rsidRDefault="187E125A" w:rsidP="6BA6F4E1">
      <w:pPr>
        <w:pStyle w:val="ListParagraph"/>
        <w:numPr>
          <w:ilvl w:val="0"/>
          <w:numId w:val="21"/>
        </w:numPr>
        <w:rPr>
          <w:rFonts w:ascii="Arial" w:eastAsia="Arial" w:hAnsi="Arial" w:cs="Arial"/>
        </w:rPr>
      </w:pPr>
      <w:r w:rsidRPr="6BA6F4E1">
        <w:rPr>
          <w:rFonts w:ascii="Arial" w:eastAsia="Arial" w:hAnsi="Arial" w:cs="Arial"/>
        </w:rPr>
        <w:t xml:space="preserve">Drafting and maintaining a </w:t>
      </w:r>
      <w:r w:rsidR="00B84119" w:rsidRPr="6BA6F4E1">
        <w:rPr>
          <w:rFonts w:ascii="Arial" w:eastAsia="Arial" w:hAnsi="Arial" w:cs="Arial"/>
        </w:rPr>
        <w:t>three-year</w:t>
      </w:r>
      <w:r w:rsidRPr="6BA6F4E1">
        <w:rPr>
          <w:rFonts w:ascii="Arial" w:eastAsia="Arial" w:hAnsi="Arial" w:cs="Arial"/>
        </w:rPr>
        <w:t xml:space="preserve"> financial plan</w:t>
      </w:r>
    </w:p>
    <w:p w14:paraId="7512DCD0" w14:textId="390904D1" w:rsidR="187E125A" w:rsidRDefault="187E125A" w:rsidP="6BA6F4E1">
      <w:pPr>
        <w:pStyle w:val="ListParagraph"/>
        <w:numPr>
          <w:ilvl w:val="0"/>
          <w:numId w:val="21"/>
        </w:numPr>
        <w:rPr>
          <w:rFonts w:ascii="Arial" w:eastAsia="Arial" w:hAnsi="Arial" w:cs="Arial"/>
        </w:rPr>
      </w:pPr>
      <w:r w:rsidRPr="6BA6F4E1">
        <w:rPr>
          <w:rFonts w:ascii="Arial" w:eastAsia="Arial" w:hAnsi="Arial" w:cs="Arial"/>
        </w:rPr>
        <w:t>Ensuring that the Governing Body complies with the requirements of the Academ</w:t>
      </w:r>
      <w:r w:rsidR="00CC6065">
        <w:rPr>
          <w:rFonts w:ascii="Arial" w:eastAsia="Arial" w:hAnsi="Arial" w:cs="Arial"/>
        </w:rPr>
        <w:t>y Trust</w:t>
      </w:r>
      <w:r w:rsidRPr="6BA6F4E1">
        <w:rPr>
          <w:rFonts w:ascii="Arial" w:eastAsia="Arial" w:hAnsi="Arial" w:cs="Arial"/>
        </w:rPr>
        <w:t xml:space="preserve"> Handbook and other relevant regulation</w:t>
      </w:r>
    </w:p>
    <w:p w14:paraId="2F381236" w14:textId="6FF57DC0" w:rsidR="187E125A" w:rsidRDefault="187E125A" w:rsidP="6BA6F4E1">
      <w:pPr>
        <w:pStyle w:val="ListParagraph"/>
        <w:numPr>
          <w:ilvl w:val="0"/>
          <w:numId w:val="21"/>
        </w:numPr>
        <w:rPr>
          <w:rFonts w:ascii="Arial" w:eastAsia="Arial" w:hAnsi="Arial" w:cs="Arial"/>
        </w:rPr>
      </w:pPr>
      <w:r w:rsidRPr="6BA6F4E1">
        <w:rPr>
          <w:rFonts w:ascii="Arial" w:eastAsia="Arial" w:hAnsi="Arial" w:cs="Arial"/>
        </w:rPr>
        <w:t xml:space="preserve">Ensuring adequate financial controls in consultation with the Audit </w:t>
      </w:r>
      <w:r w:rsidR="00CC6065">
        <w:rPr>
          <w:rFonts w:ascii="Arial" w:eastAsia="Arial" w:hAnsi="Arial" w:cs="Arial"/>
        </w:rPr>
        <w:t>Committee</w:t>
      </w:r>
    </w:p>
    <w:p w14:paraId="525B70F0" w14:textId="74BC9F14" w:rsidR="187E125A" w:rsidRDefault="187E125A" w:rsidP="6BA6F4E1">
      <w:pPr>
        <w:pStyle w:val="ListParagraph"/>
        <w:numPr>
          <w:ilvl w:val="0"/>
          <w:numId w:val="21"/>
        </w:numPr>
        <w:rPr>
          <w:rFonts w:ascii="Arial" w:eastAsia="Arial" w:hAnsi="Arial" w:cs="Arial"/>
        </w:rPr>
      </w:pPr>
      <w:r w:rsidRPr="6BA6F4E1">
        <w:rPr>
          <w:rFonts w:ascii="Arial" w:eastAsia="Arial" w:hAnsi="Arial" w:cs="Arial"/>
        </w:rPr>
        <w:t>Ensuring that there is adequate control over the expenditure and reporting of restricted funds</w:t>
      </w:r>
    </w:p>
    <w:p w14:paraId="12BC4074" w14:textId="3537574F" w:rsidR="187E125A" w:rsidRDefault="187E125A" w:rsidP="6BA6F4E1">
      <w:pPr>
        <w:pStyle w:val="ListParagraph"/>
        <w:numPr>
          <w:ilvl w:val="0"/>
          <w:numId w:val="21"/>
        </w:numPr>
        <w:rPr>
          <w:rFonts w:ascii="Arial" w:eastAsia="Arial" w:hAnsi="Arial" w:cs="Arial"/>
        </w:rPr>
      </w:pPr>
      <w:r w:rsidRPr="6BA6F4E1">
        <w:rPr>
          <w:rFonts w:ascii="Arial" w:eastAsia="Arial" w:hAnsi="Arial" w:cs="Arial"/>
        </w:rPr>
        <w:t>Monitoring and reviewing letting arrangements and rental fees</w:t>
      </w:r>
    </w:p>
    <w:p w14:paraId="5A3DE2F0" w14:textId="46359A41" w:rsidR="187E125A" w:rsidRDefault="187E125A" w:rsidP="6BA6F4E1">
      <w:pPr>
        <w:jc w:val="both"/>
      </w:pPr>
      <w:r w:rsidRPr="6BA6F4E1">
        <w:rPr>
          <w:rFonts w:ascii="Arial" w:eastAsia="Arial" w:hAnsi="Arial" w:cs="Arial"/>
          <w:b/>
          <w:bCs/>
        </w:rPr>
        <w:t>Health and Safety, Buildings and Premises</w:t>
      </w:r>
    </w:p>
    <w:p w14:paraId="7AC8D351" w14:textId="3A8C8255" w:rsidR="187E125A" w:rsidRDefault="187E125A" w:rsidP="6BA6F4E1">
      <w:pPr>
        <w:pStyle w:val="ListParagraph"/>
        <w:numPr>
          <w:ilvl w:val="0"/>
          <w:numId w:val="20"/>
        </w:numPr>
        <w:rPr>
          <w:rFonts w:ascii="Arial" w:eastAsia="Arial" w:hAnsi="Arial" w:cs="Arial"/>
        </w:rPr>
      </w:pPr>
      <w:r w:rsidRPr="6BA6F4E1">
        <w:rPr>
          <w:rFonts w:ascii="Arial" w:eastAsia="Arial" w:hAnsi="Arial" w:cs="Arial"/>
        </w:rPr>
        <w:lastRenderedPageBreak/>
        <w:t>Ensuring that Health and Safety issues are appropriately prioritised and advising the Governing Body on these priorities</w:t>
      </w:r>
    </w:p>
    <w:p w14:paraId="3D011802" w14:textId="0C405B61" w:rsidR="187E125A" w:rsidRDefault="187E125A" w:rsidP="6BA6F4E1">
      <w:pPr>
        <w:pStyle w:val="ListParagraph"/>
        <w:numPr>
          <w:ilvl w:val="0"/>
          <w:numId w:val="20"/>
        </w:numPr>
        <w:rPr>
          <w:rFonts w:ascii="Arial" w:eastAsia="Arial" w:hAnsi="Arial" w:cs="Arial"/>
        </w:rPr>
      </w:pPr>
      <w:r w:rsidRPr="6BA6F4E1">
        <w:rPr>
          <w:rFonts w:ascii="Arial" w:eastAsia="Arial" w:hAnsi="Arial" w:cs="Arial"/>
        </w:rPr>
        <w:t>Overseeing arrangements for more major repairs and maintenance</w:t>
      </w:r>
    </w:p>
    <w:p w14:paraId="1979A2D7" w14:textId="5D59DCFB" w:rsidR="187E125A" w:rsidRDefault="187E125A" w:rsidP="6BA6F4E1">
      <w:pPr>
        <w:pStyle w:val="ListParagraph"/>
        <w:numPr>
          <w:ilvl w:val="0"/>
          <w:numId w:val="20"/>
        </w:numPr>
        <w:rPr>
          <w:rFonts w:ascii="Arial" w:eastAsia="Arial" w:hAnsi="Arial" w:cs="Arial"/>
        </w:rPr>
      </w:pPr>
      <w:r w:rsidRPr="6BA6F4E1">
        <w:rPr>
          <w:rFonts w:ascii="Arial" w:eastAsia="Arial" w:hAnsi="Arial" w:cs="Arial"/>
        </w:rPr>
        <w:t>Making recommendations to the Governing Body on funding bids from the EFA</w:t>
      </w:r>
    </w:p>
    <w:p w14:paraId="5B439865" w14:textId="571938F2" w:rsidR="187E125A" w:rsidRDefault="187E125A" w:rsidP="6BA6F4E1">
      <w:pPr>
        <w:pStyle w:val="ListParagraph"/>
        <w:numPr>
          <w:ilvl w:val="0"/>
          <w:numId w:val="20"/>
        </w:numPr>
        <w:rPr>
          <w:rFonts w:ascii="Arial" w:eastAsia="Arial" w:hAnsi="Arial" w:cs="Arial"/>
        </w:rPr>
      </w:pPr>
      <w:r w:rsidRPr="6BA6F4E1">
        <w:rPr>
          <w:rFonts w:ascii="Arial" w:eastAsia="Arial" w:hAnsi="Arial" w:cs="Arial"/>
        </w:rPr>
        <w:t>Overseeing arrangements, including Health and Safety, for the use of school premises by outside users</w:t>
      </w:r>
    </w:p>
    <w:p w14:paraId="71F2A119" w14:textId="349C8B03" w:rsidR="187E125A" w:rsidRDefault="187E125A" w:rsidP="6BA6F4E1">
      <w:pPr>
        <w:pStyle w:val="ListParagraph"/>
        <w:numPr>
          <w:ilvl w:val="0"/>
          <w:numId w:val="20"/>
        </w:numPr>
        <w:rPr>
          <w:rFonts w:ascii="Arial" w:eastAsia="Arial" w:hAnsi="Arial" w:cs="Arial"/>
        </w:rPr>
      </w:pPr>
      <w:r w:rsidRPr="6BA6F4E1">
        <w:rPr>
          <w:rFonts w:ascii="Arial" w:eastAsia="Arial" w:hAnsi="Arial" w:cs="Arial"/>
        </w:rPr>
        <w:t>Ensuring maintenance and appropriate replacement of assets</w:t>
      </w:r>
    </w:p>
    <w:p w14:paraId="011871F6" w14:textId="78BD56CE" w:rsidR="187E125A" w:rsidRDefault="187E125A" w:rsidP="6BA6F4E1">
      <w:pPr>
        <w:pStyle w:val="ListParagraph"/>
        <w:numPr>
          <w:ilvl w:val="0"/>
          <w:numId w:val="20"/>
        </w:numPr>
        <w:rPr>
          <w:rFonts w:ascii="Arial" w:eastAsia="Arial" w:hAnsi="Arial" w:cs="Arial"/>
        </w:rPr>
      </w:pPr>
      <w:r w:rsidRPr="6BA6F4E1">
        <w:rPr>
          <w:rFonts w:ascii="Arial" w:eastAsia="Arial" w:hAnsi="Arial" w:cs="Arial"/>
        </w:rPr>
        <w:t>Ensuring safe keeping of deeds and documentation relating to assets</w:t>
      </w:r>
    </w:p>
    <w:p w14:paraId="79B13A41" w14:textId="54CB398C" w:rsidR="187E125A" w:rsidRDefault="187E125A" w:rsidP="6BA6F4E1">
      <w:pPr>
        <w:jc w:val="both"/>
      </w:pPr>
      <w:r w:rsidRPr="6BA6F4E1">
        <w:rPr>
          <w:rFonts w:ascii="Arial" w:eastAsia="Arial" w:hAnsi="Arial" w:cs="Arial"/>
          <w:b/>
          <w:bCs/>
        </w:rPr>
        <w:t>Personnel</w:t>
      </w:r>
    </w:p>
    <w:p w14:paraId="6BC030D6" w14:textId="7E6B5C91" w:rsidR="187E125A" w:rsidRDefault="187E125A" w:rsidP="6BA6F4E1">
      <w:pPr>
        <w:jc w:val="both"/>
      </w:pPr>
      <w:r w:rsidRPr="6BA6F4E1">
        <w:rPr>
          <w:rFonts w:ascii="Arial" w:eastAsia="Arial" w:hAnsi="Arial" w:cs="Arial"/>
          <w:b/>
          <w:bCs/>
        </w:rPr>
        <w:t xml:space="preserve"> </w:t>
      </w:r>
    </w:p>
    <w:p w14:paraId="618472F1" w14:textId="3F254C5B" w:rsidR="187E125A" w:rsidRDefault="187E125A" w:rsidP="6BA6F4E1">
      <w:pPr>
        <w:pStyle w:val="ListParagraph"/>
        <w:numPr>
          <w:ilvl w:val="0"/>
          <w:numId w:val="19"/>
        </w:numPr>
        <w:rPr>
          <w:rFonts w:ascii="Arial" w:eastAsia="Arial" w:hAnsi="Arial" w:cs="Arial"/>
        </w:rPr>
      </w:pPr>
      <w:r w:rsidRPr="6BA6F4E1">
        <w:rPr>
          <w:rFonts w:ascii="Arial" w:eastAsia="Arial" w:hAnsi="Arial" w:cs="Arial"/>
        </w:rPr>
        <w:t>Ensuring all statutory and contractual obligations are met</w:t>
      </w:r>
    </w:p>
    <w:p w14:paraId="2AE551D8" w14:textId="4A8890AD" w:rsidR="187E125A" w:rsidRDefault="187E125A" w:rsidP="6BA6F4E1">
      <w:pPr>
        <w:pStyle w:val="ListParagraph"/>
        <w:numPr>
          <w:ilvl w:val="0"/>
          <w:numId w:val="19"/>
        </w:numPr>
        <w:rPr>
          <w:rFonts w:ascii="Arial" w:eastAsia="Arial" w:hAnsi="Arial" w:cs="Arial"/>
        </w:rPr>
      </w:pPr>
      <w:r w:rsidRPr="6BA6F4E1">
        <w:rPr>
          <w:rFonts w:ascii="Arial" w:eastAsia="Arial" w:hAnsi="Arial" w:cs="Arial"/>
        </w:rPr>
        <w:t>Maintaining and reviewing Staff Development, Appraisal, Capability and Pay Policies</w:t>
      </w:r>
    </w:p>
    <w:p w14:paraId="71C7E466" w14:textId="1CB2D840" w:rsidR="187E125A" w:rsidRDefault="187E125A" w:rsidP="6BA6F4E1">
      <w:pPr>
        <w:pStyle w:val="ListParagraph"/>
        <w:numPr>
          <w:ilvl w:val="0"/>
          <w:numId w:val="19"/>
        </w:numPr>
        <w:rPr>
          <w:rFonts w:ascii="Arial" w:eastAsia="Arial" w:hAnsi="Arial" w:cs="Arial"/>
        </w:rPr>
      </w:pPr>
      <w:r w:rsidRPr="6BA6F4E1">
        <w:rPr>
          <w:rFonts w:ascii="Arial" w:eastAsia="Arial" w:hAnsi="Arial" w:cs="Arial"/>
        </w:rPr>
        <w:t>Advising the Governing Body on staffing structure, award of discretionary payments and relevant staff issues in accordance with the Pay Policy – all in consultation with the Headteacher</w:t>
      </w:r>
    </w:p>
    <w:p w14:paraId="40B518AA" w14:textId="26418C7A" w:rsidR="187E125A" w:rsidRDefault="187E125A" w:rsidP="6BA6F4E1">
      <w:pPr>
        <w:pStyle w:val="ListParagraph"/>
        <w:numPr>
          <w:ilvl w:val="0"/>
          <w:numId w:val="19"/>
        </w:numPr>
        <w:rPr>
          <w:rFonts w:ascii="Arial" w:eastAsia="Arial" w:hAnsi="Arial" w:cs="Arial"/>
        </w:rPr>
      </w:pPr>
      <w:r w:rsidRPr="6BA6F4E1">
        <w:rPr>
          <w:rFonts w:ascii="Arial" w:eastAsia="Arial" w:hAnsi="Arial" w:cs="Arial"/>
        </w:rPr>
        <w:t>Considering any appeal against a decision on pay grading or pay awards</w:t>
      </w:r>
    </w:p>
    <w:p w14:paraId="658738CA" w14:textId="30E51029" w:rsidR="187E125A" w:rsidRDefault="187E125A" w:rsidP="6BA6F4E1">
      <w:pPr>
        <w:pStyle w:val="ListParagraph"/>
        <w:numPr>
          <w:ilvl w:val="0"/>
          <w:numId w:val="19"/>
        </w:numPr>
        <w:rPr>
          <w:rFonts w:ascii="Arial" w:eastAsia="Arial" w:hAnsi="Arial" w:cs="Arial"/>
        </w:rPr>
      </w:pPr>
      <w:r w:rsidRPr="6BA6F4E1">
        <w:rPr>
          <w:rFonts w:ascii="Arial" w:eastAsia="Arial" w:hAnsi="Arial" w:cs="Arial"/>
        </w:rPr>
        <w:t>Reviewing staff work/life balance, working conditions and well-being</w:t>
      </w:r>
    </w:p>
    <w:p w14:paraId="516DB13F" w14:textId="2964F854" w:rsidR="187E125A" w:rsidRDefault="187E125A" w:rsidP="6BA6F4E1">
      <w:pPr>
        <w:pStyle w:val="ListParagraph"/>
        <w:numPr>
          <w:ilvl w:val="0"/>
          <w:numId w:val="19"/>
        </w:numPr>
        <w:rPr>
          <w:rFonts w:ascii="Arial" w:eastAsia="Arial" w:hAnsi="Arial" w:cs="Arial"/>
        </w:rPr>
      </w:pPr>
      <w:r w:rsidRPr="6BA6F4E1">
        <w:rPr>
          <w:rFonts w:ascii="Arial" w:eastAsia="Arial" w:hAnsi="Arial" w:cs="Arial"/>
        </w:rPr>
        <w:t>Making recommendations to the Governing Body on personnel-related expenditure</w:t>
      </w:r>
    </w:p>
    <w:p w14:paraId="6C6C3876" w14:textId="324D0E6A" w:rsidR="187E125A" w:rsidRDefault="187E125A" w:rsidP="6BA6F4E1">
      <w:pPr>
        <w:pStyle w:val="ListParagraph"/>
        <w:numPr>
          <w:ilvl w:val="0"/>
          <w:numId w:val="19"/>
        </w:numPr>
        <w:rPr>
          <w:rFonts w:ascii="Arial" w:eastAsia="Arial" w:hAnsi="Arial" w:cs="Arial"/>
        </w:rPr>
      </w:pPr>
      <w:r w:rsidRPr="6BA6F4E1">
        <w:rPr>
          <w:rFonts w:ascii="Arial" w:eastAsia="Arial" w:hAnsi="Arial" w:cs="Arial"/>
        </w:rPr>
        <w:t xml:space="preserve">Monitoring staff appointments, deployment and training issues </w:t>
      </w:r>
    </w:p>
    <w:p w14:paraId="0517B65E" w14:textId="78321AE8" w:rsidR="187E125A" w:rsidRDefault="187E125A" w:rsidP="6BA6F4E1">
      <w:pPr>
        <w:pStyle w:val="Heading2"/>
      </w:pPr>
      <w:r w:rsidRPr="6BA6F4E1">
        <w:rPr>
          <w:rFonts w:ascii="Arial" w:eastAsia="Arial" w:hAnsi="Arial" w:cs="Arial"/>
          <w:sz w:val="22"/>
          <w:szCs w:val="22"/>
          <w:u w:val="single"/>
        </w:rPr>
        <w:t>9. Reporting responsibilities</w:t>
      </w:r>
    </w:p>
    <w:p w14:paraId="71C0D796" w14:textId="54CF18D7" w:rsidR="187E125A" w:rsidRDefault="187E125A" w:rsidP="6BA6F4E1">
      <w:pPr>
        <w:jc w:val="both"/>
      </w:pPr>
      <w:r w:rsidRPr="6BA6F4E1">
        <w:rPr>
          <w:rFonts w:ascii="Arial" w:eastAsia="Arial" w:hAnsi="Arial" w:cs="Arial"/>
        </w:rPr>
        <w:t>The F&amp;O Committee Chair will formally report to the Governors after each meeting. This will usually be done by submitting a copy of the draft minutes with the Chair highlighting any significant matters which the F&amp;O Committee considers relevant to draw to the Governors’ attention.</w:t>
      </w:r>
    </w:p>
    <w:p w14:paraId="3BCE9620" w14:textId="6605A7EF" w:rsidR="187E125A" w:rsidRDefault="187E125A" w:rsidP="6BA6F4E1">
      <w:pPr>
        <w:tabs>
          <w:tab w:val="left" w:pos="1510"/>
        </w:tabs>
      </w:pPr>
      <w:r w:rsidRPr="6BA6F4E1">
        <w:rPr>
          <w:rFonts w:ascii="Arial" w:eastAsia="Arial" w:hAnsi="Arial" w:cs="Arial"/>
        </w:rPr>
        <w:t xml:space="preserve"> </w:t>
      </w:r>
    </w:p>
    <w:p w14:paraId="49859234" w14:textId="219EC52B" w:rsidR="00085112" w:rsidRDefault="00085112" w:rsidP="00E213CA">
      <w:pPr>
        <w:tabs>
          <w:tab w:val="left" w:pos="1510"/>
        </w:tabs>
        <w:rPr>
          <w:rFonts w:ascii="Arial" w:eastAsia="Arial" w:hAnsi="Arial" w:cs="Arial"/>
          <w:b/>
          <w:bCs/>
          <w:u w:val="single"/>
        </w:rPr>
      </w:pPr>
    </w:p>
    <w:p w14:paraId="62FED0D8" w14:textId="77777777" w:rsidR="00E213CA" w:rsidRDefault="00E213CA" w:rsidP="00E213CA">
      <w:pPr>
        <w:tabs>
          <w:tab w:val="left" w:pos="1510"/>
        </w:tabs>
        <w:rPr>
          <w:rFonts w:ascii="Arial" w:eastAsia="Arial" w:hAnsi="Arial" w:cs="Arial"/>
          <w:b/>
          <w:bCs/>
          <w:u w:val="single"/>
        </w:rPr>
      </w:pPr>
    </w:p>
    <w:p w14:paraId="452E9EAD" w14:textId="77777777" w:rsidR="00085112" w:rsidRDefault="00085112" w:rsidP="6BA6F4E1">
      <w:pPr>
        <w:tabs>
          <w:tab w:val="left" w:pos="1510"/>
        </w:tabs>
        <w:jc w:val="center"/>
        <w:rPr>
          <w:rFonts w:ascii="Arial" w:eastAsia="Arial" w:hAnsi="Arial" w:cs="Arial"/>
          <w:b/>
          <w:bCs/>
          <w:u w:val="single"/>
        </w:rPr>
      </w:pPr>
    </w:p>
    <w:p w14:paraId="36B8696C" w14:textId="481B8589" w:rsidR="187E125A" w:rsidRDefault="00235BA5" w:rsidP="6BA6F4E1">
      <w:pPr>
        <w:tabs>
          <w:tab w:val="left" w:pos="1510"/>
        </w:tabs>
        <w:jc w:val="center"/>
      </w:pPr>
      <w:r>
        <w:rPr>
          <w:rFonts w:ascii="Arial" w:eastAsia="Arial" w:hAnsi="Arial" w:cs="Arial"/>
          <w:b/>
          <w:bCs/>
          <w:u w:val="single"/>
        </w:rPr>
        <w:t>Terms of Reference – Curriculum and Standards</w:t>
      </w:r>
      <w:r w:rsidR="187E125A" w:rsidRPr="6BA6F4E1">
        <w:rPr>
          <w:rFonts w:ascii="Arial" w:eastAsia="Arial" w:hAnsi="Arial" w:cs="Arial"/>
          <w:b/>
          <w:bCs/>
          <w:u w:val="single"/>
        </w:rPr>
        <w:t xml:space="preserve"> Committee</w:t>
      </w:r>
    </w:p>
    <w:p w14:paraId="17176B36" w14:textId="3C8E967A" w:rsidR="187E125A" w:rsidRDefault="187E125A" w:rsidP="6BA6F4E1">
      <w:pPr>
        <w:tabs>
          <w:tab w:val="left" w:pos="1510"/>
        </w:tabs>
      </w:pPr>
      <w:r w:rsidRPr="6BA6F4E1">
        <w:rPr>
          <w:rFonts w:ascii="Arial" w:eastAsia="Arial" w:hAnsi="Arial" w:cs="Arial"/>
          <w:b/>
          <w:bCs/>
        </w:rPr>
        <w:t xml:space="preserve"> </w:t>
      </w:r>
    </w:p>
    <w:p w14:paraId="66B3FD4D" w14:textId="36B794E0" w:rsidR="187E125A" w:rsidRDefault="187E125A">
      <w:r w:rsidRPr="6BA6F4E1">
        <w:rPr>
          <w:rFonts w:ascii="Arial" w:eastAsia="Arial" w:hAnsi="Arial" w:cs="Arial"/>
          <w:b/>
          <w:bCs/>
        </w:rPr>
        <w:t xml:space="preserve">Policies/documents: </w:t>
      </w:r>
    </w:p>
    <w:p w14:paraId="1BFB4494" w14:textId="5762D464" w:rsidR="187E125A" w:rsidRDefault="187E125A">
      <w:r w:rsidRPr="6BA6F4E1">
        <w:rPr>
          <w:rFonts w:ascii="Arial" w:eastAsia="Arial" w:hAnsi="Arial" w:cs="Arial"/>
        </w:rPr>
        <w:t xml:space="preserve"> </w:t>
      </w:r>
    </w:p>
    <w:p w14:paraId="54111021" w14:textId="50E2E7AB" w:rsidR="187E125A" w:rsidRDefault="187E125A" w:rsidP="6BA6F4E1">
      <w:pPr>
        <w:pStyle w:val="ListParagraph"/>
        <w:numPr>
          <w:ilvl w:val="0"/>
          <w:numId w:val="18"/>
        </w:numPr>
        <w:rPr>
          <w:rFonts w:ascii="Arial" w:eastAsia="Arial" w:hAnsi="Arial" w:cs="Arial"/>
        </w:rPr>
      </w:pPr>
      <w:r w:rsidRPr="6BA6F4E1">
        <w:rPr>
          <w:rFonts w:ascii="Arial" w:eastAsia="Arial" w:hAnsi="Arial" w:cs="Arial"/>
        </w:rPr>
        <w:t xml:space="preserve">To approve all new policies in conjunction with the Headteacher; </w:t>
      </w:r>
    </w:p>
    <w:p w14:paraId="699C9ED2" w14:textId="333833AC" w:rsidR="187E125A" w:rsidRDefault="187E125A" w:rsidP="6BA6F4E1">
      <w:pPr>
        <w:pStyle w:val="ListParagraph"/>
        <w:numPr>
          <w:ilvl w:val="0"/>
          <w:numId w:val="18"/>
        </w:numPr>
        <w:rPr>
          <w:rFonts w:ascii="Arial" w:eastAsia="Arial" w:hAnsi="Arial" w:cs="Arial"/>
        </w:rPr>
      </w:pPr>
      <w:r w:rsidRPr="6BA6F4E1">
        <w:rPr>
          <w:rFonts w:ascii="Arial" w:eastAsia="Arial" w:hAnsi="Arial" w:cs="Arial"/>
        </w:rPr>
        <w:t xml:space="preserve">Be informed of reviews that incur major changes to any other policy; </w:t>
      </w:r>
    </w:p>
    <w:p w14:paraId="56EC5FA3" w14:textId="3724C5F8" w:rsidR="187E125A" w:rsidRDefault="187E125A" w:rsidP="6BA6F4E1">
      <w:pPr>
        <w:pStyle w:val="ListParagraph"/>
        <w:numPr>
          <w:ilvl w:val="0"/>
          <w:numId w:val="18"/>
        </w:numPr>
        <w:rPr>
          <w:rFonts w:ascii="Arial" w:eastAsia="Arial" w:hAnsi="Arial" w:cs="Arial"/>
        </w:rPr>
      </w:pPr>
      <w:r w:rsidRPr="6BA6F4E1">
        <w:rPr>
          <w:rFonts w:ascii="Arial" w:eastAsia="Arial" w:hAnsi="Arial" w:cs="Arial"/>
        </w:rPr>
        <w:t xml:space="preserve">To ensure that all policies are kept up-to-date on the website. These include: </w:t>
      </w:r>
    </w:p>
    <w:p w14:paraId="2816CC16" w14:textId="4FC7F4DC" w:rsidR="187E125A" w:rsidRDefault="187E125A" w:rsidP="6BA6F4E1">
      <w:pPr>
        <w:pStyle w:val="ListParagraph"/>
        <w:numPr>
          <w:ilvl w:val="0"/>
          <w:numId w:val="47"/>
        </w:numPr>
        <w:rPr>
          <w:rFonts w:ascii="Arial" w:eastAsia="Arial" w:hAnsi="Arial" w:cs="Arial"/>
        </w:rPr>
      </w:pPr>
      <w:r w:rsidRPr="6BA6F4E1">
        <w:rPr>
          <w:rFonts w:ascii="Arial" w:eastAsia="Arial" w:hAnsi="Arial" w:cs="Arial"/>
        </w:rPr>
        <w:t xml:space="preserve">Complaints (curriculum related); </w:t>
      </w:r>
    </w:p>
    <w:p w14:paraId="3980B22A" w14:textId="5BA79BBF" w:rsidR="187E125A" w:rsidRDefault="187E125A" w:rsidP="6BA6F4E1">
      <w:pPr>
        <w:pStyle w:val="ListParagraph"/>
        <w:numPr>
          <w:ilvl w:val="0"/>
          <w:numId w:val="47"/>
        </w:numPr>
        <w:rPr>
          <w:rFonts w:ascii="Arial" w:eastAsia="Arial" w:hAnsi="Arial" w:cs="Arial"/>
        </w:rPr>
      </w:pPr>
      <w:r w:rsidRPr="6BA6F4E1">
        <w:rPr>
          <w:rFonts w:ascii="Arial" w:eastAsia="Arial" w:hAnsi="Arial" w:cs="Arial"/>
        </w:rPr>
        <w:t xml:space="preserve">Behaviour &amp; Discipline; </w:t>
      </w:r>
    </w:p>
    <w:p w14:paraId="42C90DC4" w14:textId="1B6E6170" w:rsidR="187E125A" w:rsidRDefault="187E125A" w:rsidP="6BA6F4E1">
      <w:pPr>
        <w:pStyle w:val="ListParagraph"/>
        <w:numPr>
          <w:ilvl w:val="0"/>
          <w:numId w:val="47"/>
        </w:numPr>
        <w:rPr>
          <w:rFonts w:ascii="Arial" w:eastAsia="Arial" w:hAnsi="Arial" w:cs="Arial"/>
        </w:rPr>
      </w:pPr>
      <w:r w:rsidRPr="6BA6F4E1">
        <w:rPr>
          <w:rFonts w:ascii="Arial" w:eastAsia="Arial" w:hAnsi="Arial" w:cs="Arial"/>
        </w:rPr>
        <w:t xml:space="preserve">EYFS; </w:t>
      </w:r>
    </w:p>
    <w:p w14:paraId="705CFF4F" w14:textId="5D04DDB5" w:rsidR="187E125A" w:rsidRDefault="187E125A" w:rsidP="6BA6F4E1">
      <w:pPr>
        <w:pStyle w:val="ListParagraph"/>
        <w:numPr>
          <w:ilvl w:val="0"/>
          <w:numId w:val="47"/>
        </w:numPr>
        <w:rPr>
          <w:rFonts w:ascii="Arial" w:eastAsia="Arial" w:hAnsi="Arial" w:cs="Arial"/>
        </w:rPr>
      </w:pPr>
      <w:r w:rsidRPr="6BA6F4E1">
        <w:rPr>
          <w:rFonts w:ascii="Arial" w:eastAsia="Arial" w:hAnsi="Arial" w:cs="Arial"/>
        </w:rPr>
        <w:t xml:space="preserve">SEN&amp;D;  </w:t>
      </w:r>
    </w:p>
    <w:p w14:paraId="292DEB76" w14:textId="20EADCB5" w:rsidR="187E125A" w:rsidRDefault="00771F73" w:rsidP="6BA6F4E1">
      <w:pPr>
        <w:pStyle w:val="ListParagraph"/>
        <w:numPr>
          <w:ilvl w:val="0"/>
          <w:numId w:val="47"/>
        </w:numPr>
        <w:rPr>
          <w:rFonts w:ascii="Arial" w:eastAsia="Arial" w:hAnsi="Arial" w:cs="Arial"/>
        </w:rPr>
      </w:pPr>
      <w:r>
        <w:rPr>
          <w:rFonts w:ascii="Arial" w:eastAsia="Arial" w:hAnsi="Arial" w:cs="Arial"/>
        </w:rPr>
        <w:t>Relationships</w:t>
      </w:r>
      <w:r w:rsidRPr="6BA6F4E1">
        <w:rPr>
          <w:rFonts w:ascii="Arial" w:eastAsia="Arial" w:hAnsi="Arial" w:cs="Arial"/>
        </w:rPr>
        <w:t xml:space="preserve"> </w:t>
      </w:r>
      <w:r w:rsidR="187E125A" w:rsidRPr="6BA6F4E1">
        <w:rPr>
          <w:rFonts w:ascii="Arial" w:eastAsia="Arial" w:hAnsi="Arial" w:cs="Arial"/>
        </w:rPr>
        <w:t xml:space="preserve">Education. </w:t>
      </w:r>
    </w:p>
    <w:p w14:paraId="44DE4728" w14:textId="1DD630EF" w:rsidR="187E125A" w:rsidRDefault="187E125A">
      <w:r w:rsidRPr="6BA6F4E1">
        <w:rPr>
          <w:rFonts w:ascii="Arial" w:eastAsia="Arial" w:hAnsi="Arial" w:cs="Arial"/>
        </w:rPr>
        <w:lastRenderedPageBreak/>
        <w:t xml:space="preserve"> </w:t>
      </w:r>
    </w:p>
    <w:p w14:paraId="02593D0D" w14:textId="588ADC40" w:rsidR="187E125A" w:rsidRDefault="187E125A">
      <w:r w:rsidRPr="6BA6F4E1">
        <w:rPr>
          <w:rFonts w:ascii="Arial" w:eastAsia="Arial" w:hAnsi="Arial" w:cs="Arial"/>
        </w:rPr>
        <w:t xml:space="preserve">In addition, the GB </w:t>
      </w:r>
      <w:r w:rsidR="00771F73">
        <w:rPr>
          <w:rFonts w:ascii="Arial" w:eastAsia="Arial" w:hAnsi="Arial" w:cs="Arial"/>
        </w:rPr>
        <w:t>have decided to</w:t>
      </w:r>
      <w:r w:rsidR="00771F73" w:rsidRPr="6BA6F4E1">
        <w:rPr>
          <w:rFonts w:ascii="Arial" w:eastAsia="Arial" w:hAnsi="Arial" w:cs="Arial"/>
        </w:rPr>
        <w:t xml:space="preserve"> </w:t>
      </w:r>
      <w:r w:rsidRPr="6BA6F4E1">
        <w:rPr>
          <w:rFonts w:ascii="Arial" w:eastAsia="Arial" w:hAnsi="Arial" w:cs="Arial"/>
        </w:rPr>
        <w:t xml:space="preserve">issue a Home-School Agreement. </w:t>
      </w:r>
    </w:p>
    <w:p w14:paraId="6A5F6543" w14:textId="4F21F344" w:rsidR="187E125A" w:rsidRDefault="187E125A">
      <w:r w:rsidRPr="6BA6F4E1">
        <w:rPr>
          <w:rFonts w:ascii="Arial" w:eastAsia="Arial" w:hAnsi="Arial" w:cs="Arial"/>
        </w:rPr>
        <w:t xml:space="preserve"> </w:t>
      </w:r>
    </w:p>
    <w:p w14:paraId="51D1560A" w14:textId="6B924336" w:rsidR="187E125A" w:rsidRDefault="187E125A">
      <w:r w:rsidRPr="6BA6F4E1">
        <w:rPr>
          <w:rFonts w:ascii="Arial" w:eastAsia="Arial" w:hAnsi="Arial" w:cs="Arial"/>
          <w:b/>
          <w:bCs/>
        </w:rPr>
        <w:t xml:space="preserve">Areas of responsibility: </w:t>
      </w:r>
    </w:p>
    <w:p w14:paraId="0BFF8133" w14:textId="727F4337" w:rsidR="004E1200" w:rsidRPr="00085112" w:rsidRDefault="004E1200" w:rsidP="00085112">
      <w:pPr>
        <w:rPr>
          <w:rFonts w:ascii="Arial" w:eastAsia="Arial" w:hAnsi="Arial" w:cs="Arial"/>
        </w:rPr>
      </w:pPr>
    </w:p>
    <w:p w14:paraId="37633476" w14:textId="25FE367D" w:rsidR="187E125A" w:rsidRDefault="187E125A" w:rsidP="6BA6F4E1">
      <w:pPr>
        <w:pStyle w:val="ListParagraph"/>
        <w:numPr>
          <w:ilvl w:val="0"/>
          <w:numId w:val="17"/>
        </w:numPr>
        <w:rPr>
          <w:rFonts w:ascii="Arial" w:eastAsia="Arial" w:hAnsi="Arial" w:cs="Arial"/>
        </w:rPr>
      </w:pPr>
      <w:r w:rsidRPr="6BA6F4E1">
        <w:rPr>
          <w:rFonts w:ascii="Arial" w:eastAsia="Arial" w:hAnsi="Arial" w:cs="Arial"/>
        </w:rPr>
        <w:t xml:space="preserve">To be informed about the </w:t>
      </w:r>
      <w:r w:rsidR="004E1200">
        <w:rPr>
          <w:rFonts w:ascii="Arial" w:eastAsia="Arial" w:hAnsi="Arial" w:cs="Arial"/>
        </w:rPr>
        <w:t xml:space="preserve">EYFS and </w:t>
      </w:r>
      <w:r w:rsidRPr="6BA6F4E1">
        <w:rPr>
          <w:rFonts w:ascii="Arial" w:eastAsia="Arial" w:hAnsi="Arial" w:cs="Arial"/>
        </w:rPr>
        <w:t>KS1 curriculum</w:t>
      </w:r>
      <w:r w:rsidR="004E1200">
        <w:rPr>
          <w:rFonts w:ascii="Arial" w:eastAsia="Arial" w:hAnsi="Arial" w:cs="Arial"/>
        </w:rPr>
        <w:t>s</w:t>
      </w:r>
      <w:r w:rsidRPr="6BA6F4E1">
        <w:rPr>
          <w:rFonts w:ascii="Arial" w:eastAsia="Arial" w:hAnsi="Arial" w:cs="Arial"/>
        </w:rPr>
        <w:t xml:space="preserve"> in general terms; </w:t>
      </w:r>
    </w:p>
    <w:p w14:paraId="67BA541A" w14:textId="526E602B" w:rsidR="187E125A" w:rsidRDefault="187E125A" w:rsidP="6BA6F4E1">
      <w:pPr>
        <w:pStyle w:val="ListParagraph"/>
        <w:numPr>
          <w:ilvl w:val="0"/>
          <w:numId w:val="17"/>
        </w:numPr>
        <w:rPr>
          <w:rFonts w:ascii="Arial" w:eastAsia="Arial" w:hAnsi="Arial" w:cs="Arial"/>
        </w:rPr>
      </w:pPr>
      <w:r w:rsidRPr="6BA6F4E1">
        <w:rPr>
          <w:rFonts w:ascii="Arial" w:eastAsia="Arial" w:hAnsi="Arial" w:cs="Arial"/>
        </w:rPr>
        <w:t xml:space="preserve">To review progress on </w:t>
      </w:r>
      <w:r w:rsidR="004E1200">
        <w:rPr>
          <w:rFonts w:ascii="Arial" w:eastAsia="Arial" w:hAnsi="Arial" w:cs="Arial"/>
        </w:rPr>
        <w:t>key priorities and curriculum</w:t>
      </w:r>
      <w:r w:rsidR="004E1200" w:rsidRPr="6BA6F4E1">
        <w:rPr>
          <w:rFonts w:ascii="Arial" w:eastAsia="Arial" w:hAnsi="Arial" w:cs="Arial"/>
        </w:rPr>
        <w:t xml:space="preserve"> </w:t>
      </w:r>
      <w:r w:rsidRPr="6BA6F4E1">
        <w:rPr>
          <w:rFonts w:ascii="Arial" w:eastAsia="Arial" w:hAnsi="Arial" w:cs="Arial"/>
        </w:rPr>
        <w:t xml:space="preserve">action plans </w:t>
      </w:r>
      <w:r w:rsidR="004E1200">
        <w:rPr>
          <w:rFonts w:ascii="Arial" w:eastAsia="Arial" w:hAnsi="Arial" w:cs="Arial"/>
        </w:rPr>
        <w:t>with</w:t>
      </w:r>
      <w:r w:rsidRPr="6BA6F4E1">
        <w:rPr>
          <w:rFonts w:ascii="Arial" w:eastAsia="Arial" w:hAnsi="Arial" w:cs="Arial"/>
        </w:rPr>
        <w:t xml:space="preserve">in the School Development Plan; </w:t>
      </w:r>
    </w:p>
    <w:p w14:paraId="2DB5047C" w14:textId="5BA5EB14" w:rsidR="187E125A" w:rsidRDefault="187E125A" w:rsidP="6BA6F4E1">
      <w:pPr>
        <w:pStyle w:val="ListParagraph"/>
        <w:numPr>
          <w:ilvl w:val="0"/>
          <w:numId w:val="17"/>
        </w:numPr>
        <w:rPr>
          <w:rFonts w:ascii="Arial" w:eastAsia="Arial" w:hAnsi="Arial" w:cs="Arial"/>
        </w:rPr>
      </w:pPr>
      <w:r w:rsidRPr="6BA6F4E1">
        <w:rPr>
          <w:rFonts w:ascii="Arial" w:eastAsia="Arial" w:hAnsi="Arial" w:cs="Arial"/>
        </w:rPr>
        <w:t xml:space="preserve">To discuss any new curriculum initiatives and changes and report to the GB; </w:t>
      </w:r>
    </w:p>
    <w:p w14:paraId="087D4CEB" w14:textId="0907E246" w:rsidR="187E125A" w:rsidRDefault="187E125A" w:rsidP="6BA6F4E1">
      <w:pPr>
        <w:pStyle w:val="ListParagraph"/>
        <w:numPr>
          <w:ilvl w:val="0"/>
          <w:numId w:val="17"/>
        </w:numPr>
        <w:rPr>
          <w:rFonts w:ascii="Arial" w:eastAsia="Arial" w:hAnsi="Arial" w:cs="Arial"/>
        </w:rPr>
      </w:pPr>
      <w:r w:rsidRPr="6BA6F4E1">
        <w:rPr>
          <w:rFonts w:ascii="Arial" w:eastAsia="Arial" w:hAnsi="Arial" w:cs="Arial"/>
        </w:rPr>
        <w:t xml:space="preserve">To review standards, progress and data </w:t>
      </w:r>
      <w:r w:rsidR="004E1200">
        <w:rPr>
          <w:rFonts w:ascii="Arial" w:eastAsia="Arial" w:hAnsi="Arial" w:cs="Arial"/>
        </w:rPr>
        <w:t xml:space="preserve"> and review findings from School Improvement partner and any other external advisors</w:t>
      </w:r>
    </w:p>
    <w:p w14:paraId="42DAC294" w14:textId="000451CD" w:rsidR="187E125A" w:rsidRDefault="187E125A" w:rsidP="6BA6F4E1">
      <w:pPr>
        <w:pStyle w:val="ListParagraph"/>
        <w:numPr>
          <w:ilvl w:val="0"/>
          <w:numId w:val="17"/>
        </w:numPr>
        <w:rPr>
          <w:rFonts w:ascii="Arial" w:eastAsia="Arial" w:hAnsi="Arial" w:cs="Arial"/>
        </w:rPr>
      </w:pPr>
      <w:r w:rsidRPr="6BA6F4E1">
        <w:rPr>
          <w:rFonts w:ascii="Arial" w:eastAsia="Arial" w:hAnsi="Arial" w:cs="Arial"/>
        </w:rPr>
        <w:t xml:space="preserve">To monitor governors’ </w:t>
      </w:r>
      <w:r w:rsidR="004E1200">
        <w:rPr>
          <w:rFonts w:ascii="Arial" w:eastAsia="Arial" w:hAnsi="Arial" w:cs="Arial"/>
        </w:rPr>
        <w:t>alignment</w:t>
      </w:r>
      <w:r w:rsidRPr="6BA6F4E1">
        <w:rPr>
          <w:rFonts w:ascii="Arial" w:eastAsia="Arial" w:hAnsi="Arial" w:cs="Arial"/>
        </w:rPr>
        <w:t xml:space="preserve"> reports and feedback from other visits; </w:t>
      </w:r>
    </w:p>
    <w:p w14:paraId="33EF84AA" w14:textId="0927A786" w:rsidR="187E125A" w:rsidRDefault="187E125A" w:rsidP="6BA6F4E1">
      <w:pPr>
        <w:pStyle w:val="ListParagraph"/>
        <w:numPr>
          <w:ilvl w:val="0"/>
          <w:numId w:val="17"/>
        </w:numPr>
        <w:rPr>
          <w:rFonts w:ascii="Arial" w:eastAsia="Arial" w:hAnsi="Arial" w:cs="Arial"/>
        </w:rPr>
      </w:pPr>
      <w:r w:rsidRPr="6BA6F4E1">
        <w:rPr>
          <w:rFonts w:ascii="Arial" w:eastAsia="Arial" w:hAnsi="Arial" w:cs="Arial"/>
        </w:rPr>
        <w:t xml:space="preserve">To monitor any inspection issues and associated action plans; </w:t>
      </w:r>
    </w:p>
    <w:p w14:paraId="07FB7BA4" w14:textId="7676907B" w:rsidR="187E125A" w:rsidRDefault="187E125A" w:rsidP="6BA6F4E1">
      <w:pPr>
        <w:pStyle w:val="ListParagraph"/>
        <w:numPr>
          <w:ilvl w:val="0"/>
          <w:numId w:val="17"/>
        </w:numPr>
        <w:rPr>
          <w:rFonts w:ascii="Arial" w:eastAsia="Arial" w:hAnsi="Arial" w:cs="Arial"/>
        </w:rPr>
      </w:pPr>
      <w:r w:rsidRPr="6BA6F4E1">
        <w:rPr>
          <w:rFonts w:ascii="Arial" w:eastAsia="Arial" w:hAnsi="Arial" w:cs="Arial"/>
        </w:rPr>
        <w:t xml:space="preserve">To consider and advise the Governing Body (GB) on all matters relating to the Kindergarten (KG), Kids Club (KC) and all other extended services; </w:t>
      </w:r>
    </w:p>
    <w:p w14:paraId="3D91B538" w14:textId="5080EFD4" w:rsidR="004E1200" w:rsidRPr="00085112" w:rsidRDefault="004E1200" w:rsidP="004E1200">
      <w:pPr>
        <w:pStyle w:val="ListParagraph"/>
        <w:numPr>
          <w:ilvl w:val="0"/>
          <w:numId w:val="17"/>
        </w:numPr>
        <w:rPr>
          <w:rFonts w:ascii="Arial" w:eastAsia="Arial" w:hAnsi="Arial" w:cs="Arial"/>
        </w:rPr>
      </w:pPr>
      <w:r w:rsidRPr="6BA6F4E1">
        <w:rPr>
          <w:rFonts w:ascii="Arial" w:eastAsia="Arial" w:hAnsi="Arial" w:cs="Arial"/>
        </w:rPr>
        <w:t xml:space="preserve">To ensure that </w:t>
      </w:r>
      <w:r>
        <w:rPr>
          <w:rFonts w:ascii="Arial" w:eastAsia="Arial" w:hAnsi="Arial" w:cs="Arial"/>
        </w:rPr>
        <w:t xml:space="preserve">policies and procedures to safeguard and promote children’s welfare are adhered to across the KDG, school and extended </w:t>
      </w:r>
      <w:r w:rsidRPr="6BA6F4E1">
        <w:rPr>
          <w:rFonts w:ascii="Arial" w:eastAsia="Arial" w:hAnsi="Arial" w:cs="Arial"/>
        </w:rPr>
        <w:t>provision</w:t>
      </w:r>
      <w:r>
        <w:rPr>
          <w:rFonts w:ascii="Arial" w:eastAsia="Arial" w:hAnsi="Arial" w:cs="Arial"/>
        </w:rPr>
        <w:t>.</w:t>
      </w:r>
      <w:r w:rsidRPr="6BA6F4E1">
        <w:rPr>
          <w:rFonts w:ascii="Arial" w:eastAsia="Arial" w:hAnsi="Arial" w:cs="Arial"/>
        </w:rPr>
        <w:t xml:space="preserve"> </w:t>
      </w:r>
    </w:p>
    <w:p w14:paraId="1F7A1F09" w14:textId="61C40D0B" w:rsidR="187E125A" w:rsidRDefault="187E125A" w:rsidP="6BA6F4E1">
      <w:pPr>
        <w:pStyle w:val="ListParagraph"/>
        <w:numPr>
          <w:ilvl w:val="0"/>
          <w:numId w:val="17"/>
        </w:numPr>
        <w:rPr>
          <w:rFonts w:ascii="Arial" w:eastAsia="Arial" w:hAnsi="Arial" w:cs="Arial"/>
        </w:rPr>
      </w:pPr>
      <w:r w:rsidRPr="6BA6F4E1">
        <w:rPr>
          <w:rFonts w:ascii="Arial" w:eastAsia="Arial" w:hAnsi="Arial" w:cs="Arial"/>
        </w:rPr>
        <w:t xml:space="preserve">To undertake tasks delegated by the GB with regard to any of the above; </w:t>
      </w:r>
    </w:p>
    <w:p w14:paraId="2F3FE481" w14:textId="655E3888" w:rsidR="187E125A" w:rsidRDefault="187E125A"/>
    <w:p w14:paraId="05847C67" w14:textId="48C47DE2" w:rsidR="187E125A" w:rsidRDefault="187E125A">
      <w:r w:rsidRPr="6BA6F4E1">
        <w:rPr>
          <w:rFonts w:ascii="Arial" w:eastAsia="Arial" w:hAnsi="Arial" w:cs="Arial"/>
          <w:b/>
          <w:bCs/>
        </w:rPr>
        <w:t>Disqualification</w:t>
      </w:r>
      <w:r w:rsidRPr="6BA6F4E1">
        <w:rPr>
          <w:rFonts w:ascii="Arial" w:eastAsia="Arial" w:hAnsi="Arial" w:cs="Arial"/>
        </w:rPr>
        <w:t>: None</w:t>
      </w:r>
    </w:p>
    <w:p w14:paraId="6C1E995C" w14:textId="235B5FB3" w:rsidR="187E125A" w:rsidRDefault="187E125A">
      <w:r w:rsidRPr="6BA6F4E1">
        <w:rPr>
          <w:rFonts w:ascii="Arial" w:eastAsia="Arial" w:hAnsi="Arial" w:cs="Arial"/>
        </w:rPr>
        <w:t xml:space="preserve"> </w:t>
      </w:r>
    </w:p>
    <w:p w14:paraId="29C560D6" w14:textId="40234801" w:rsidR="187E125A" w:rsidRDefault="187E125A">
      <w:r w:rsidRPr="6BA6F4E1">
        <w:rPr>
          <w:rFonts w:ascii="Arial" w:eastAsia="Arial" w:hAnsi="Arial" w:cs="Arial"/>
          <w:b/>
          <w:bCs/>
        </w:rPr>
        <w:t>Quorum</w:t>
      </w:r>
      <w:r w:rsidRPr="6BA6F4E1">
        <w:rPr>
          <w:rFonts w:ascii="Arial" w:eastAsia="Arial" w:hAnsi="Arial" w:cs="Arial"/>
        </w:rPr>
        <w:t>: minimum of 4 (panel can determine higher number)</w:t>
      </w:r>
    </w:p>
    <w:p w14:paraId="61E69147" w14:textId="77777777" w:rsidR="00085112" w:rsidRDefault="187E125A" w:rsidP="00085112">
      <w:pPr>
        <w:rPr>
          <w:rFonts w:ascii="Arial" w:eastAsia="Arial" w:hAnsi="Arial" w:cs="Arial"/>
        </w:rPr>
      </w:pPr>
      <w:r w:rsidRPr="6BA6F4E1">
        <w:rPr>
          <w:rFonts w:ascii="Arial" w:eastAsia="Arial" w:hAnsi="Arial" w:cs="Arial"/>
        </w:rPr>
        <w:t xml:space="preserve"> </w:t>
      </w:r>
    </w:p>
    <w:p w14:paraId="3739CAE8" w14:textId="77777777" w:rsidR="00B84119" w:rsidRDefault="00B84119" w:rsidP="00085112"/>
    <w:p w14:paraId="713E60A9" w14:textId="70F0D349" w:rsidR="187E125A" w:rsidRDefault="187E125A" w:rsidP="00085112">
      <w:r w:rsidRPr="6BA6F4E1">
        <w:rPr>
          <w:rFonts w:ascii="Arial" w:eastAsia="Arial" w:hAnsi="Arial" w:cs="Arial"/>
          <w:b/>
          <w:bCs/>
          <w:u w:val="single"/>
        </w:rPr>
        <w:t>Terms of Reference – Audit Committee</w:t>
      </w:r>
    </w:p>
    <w:p w14:paraId="4BD8A582" w14:textId="3A9ABA0D" w:rsidR="187E125A" w:rsidRDefault="187E125A" w:rsidP="6BA6F4E1">
      <w:pPr>
        <w:jc w:val="both"/>
      </w:pPr>
      <w:r w:rsidRPr="6BA6F4E1">
        <w:rPr>
          <w:rFonts w:ascii="Arial" w:eastAsia="Arial" w:hAnsi="Arial" w:cs="Arial"/>
        </w:rPr>
        <w:t>The Governors have established an Audit Committee to support it, and specifically the Accounting Officer, in its responsibilities for ensuring the adequacy of risk management, internal control and governance arrangements. The Audit Committee will review the comprehensiveness of assurances for the Governors and Accounting Officer and review the reliability and integrity of those assurances. The Audit Committee is a sub-committee of the Governing body.</w:t>
      </w:r>
    </w:p>
    <w:p w14:paraId="1AEA620F" w14:textId="0BF46014" w:rsidR="187E125A" w:rsidRDefault="187E125A" w:rsidP="6BA6F4E1">
      <w:pPr>
        <w:pStyle w:val="Heading2"/>
      </w:pPr>
      <w:r w:rsidRPr="6BA6F4E1">
        <w:rPr>
          <w:rFonts w:ascii="Arial" w:eastAsia="Arial" w:hAnsi="Arial" w:cs="Arial"/>
          <w:sz w:val="22"/>
          <w:szCs w:val="22"/>
          <w:u w:val="single"/>
        </w:rPr>
        <w:t>1. Membership</w:t>
      </w:r>
    </w:p>
    <w:p w14:paraId="69E5A1ED" w14:textId="2A2CA2F0" w:rsidR="187E125A" w:rsidRDefault="187E125A" w:rsidP="6BA6F4E1">
      <w:pPr>
        <w:pStyle w:val="ListParagraph"/>
        <w:numPr>
          <w:ilvl w:val="0"/>
          <w:numId w:val="16"/>
        </w:numPr>
        <w:rPr>
          <w:rFonts w:ascii="Arial" w:eastAsia="Arial" w:hAnsi="Arial" w:cs="Arial"/>
        </w:rPr>
      </w:pPr>
      <w:r w:rsidRPr="6BA6F4E1">
        <w:rPr>
          <w:rFonts w:ascii="Arial" w:eastAsia="Arial" w:hAnsi="Arial" w:cs="Arial"/>
        </w:rPr>
        <w:t>The Audit Committee will have no fewer than 3 members of whom at least 2, including the Committee’s Chair will be Governors. The Chair of the Governors will not be a member of the Committee.</w:t>
      </w:r>
    </w:p>
    <w:p w14:paraId="22C2E2D4" w14:textId="629868C8" w:rsidR="187E125A" w:rsidRDefault="187E125A" w:rsidP="6BA6F4E1">
      <w:pPr>
        <w:pStyle w:val="ListParagraph"/>
        <w:numPr>
          <w:ilvl w:val="0"/>
          <w:numId w:val="16"/>
        </w:numPr>
        <w:rPr>
          <w:rFonts w:ascii="Arial" w:eastAsia="Arial" w:hAnsi="Arial" w:cs="Arial"/>
        </w:rPr>
      </w:pPr>
      <w:r w:rsidRPr="6BA6F4E1">
        <w:rPr>
          <w:rFonts w:ascii="Arial" w:eastAsia="Arial" w:hAnsi="Arial" w:cs="Arial"/>
        </w:rPr>
        <w:t>The Chair of the Audit Committee will be appointed by the Governors from any of its members except the Chair of the Governors.</w:t>
      </w:r>
    </w:p>
    <w:p w14:paraId="73908B8E" w14:textId="6EAD3D27" w:rsidR="187E125A" w:rsidRDefault="187E125A" w:rsidP="6BA6F4E1">
      <w:pPr>
        <w:pStyle w:val="ListParagraph"/>
        <w:numPr>
          <w:ilvl w:val="0"/>
          <w:numId w:val="16"/>
        </w:numPr>
        <w:rPr>
          <w:rFonts w:ascii="Arial" w:eastAsia="Arial" w:hAnsi="Arial" w:cs="Arial"/>
        </w:rPr>
      </w:pPr>
      <w:r w:rsidRPr="6BA6F4E1">
        <w:rPr>
          <w:rFonts w:ascii="Arial" w:eastAsia="Arial" w:hAnsi="Arial" w:cs="Arial"/>
        </w:rPr>
        <w:t xml:space="preserve">All Audit Committee members will be non-executive and appointed to the Audit Committee by the Governors, on the recommendation of the Chair of the Governors. Ideally, at least one Audit Committee member shall be suitably financially qualified and have recent and relevant financial experience. </w:t>
      </w:r>
    </w:p>
    <w:p w14:paraId="269F2C75" w14:textId="6CE04964" w:rsidR="187E125A" w:rsidRDefault="187E125A" w:rsidP="6BA6F4E1">
      <w:pPr>
        <w:pStyle w:val="ListParagraph"/>
        <w:numPr>
          <w:ilvl w:val="0"/>
          <w:numId w:val="16"/>
        </w:numPr>
        <w:rPr>
          <w:rFonts w:ascii="Arial" w:eastAsia="Arial" w:hAnsi="Arial" w:cs="Arial"/>
        </w:rPr>
      </w:pPr>
      <w:r w:rsidRPr="6BA6F4E1">
        <w:rPr>
          <w:rFonts w:ascii="Arial" w:eastAsia="Arial" w:hAnsi="Arial" w:cs="Arial"/>
        </w:rPr>
        <w:lastRenderedPageBreak/>
        <w:t xml:space="preserve">All appointments shall be made with due regard to the need to understand the school’s objectives, structure and culture, and other legislative and accountability contexts within which it operates. </w:t>
      </w:r>
    </w:p>
    <w:p w14:paraId="03D11548" w14:textId="1CEE2D43" w:rsidR="187E125A" w:rsidRDefault="187E125A" w:rsidP="6BA6F4E1">
      <w:pPr>
        <w:pStyle w:val="ListParagraph"/>
        <w:numPr>
          <w:ilvl w:val="0"/>
          <w:numId w:val="16"/>
        </w:numPr>
        <w:rPr>
          <w:rFonts w:ascii="Arial" w:eastAsia="Arial" w:hAnsi="Arial" w:cs="Arial"/>
        </w:rPr>
      </w:pPr>
      <w:r w:rsidRPr="6BA6F4E1">
        <w:rPr>
          <w:rFonts w:ascii="Arial" w:eastAsia="Arial" w:hAnsi="Arial" w:cs="Arial"/>
        </w:rPr>
        <w:t>The term of service for Audit Committee members will be for a period of 1 year, extendable for up to a maximum of a further 3 years at the discretion of the Governors. Audit Committee members who are members of the Governors may stand down with the consent of the Governors and their service will discontinue if they no longer serve as members of the Governors.</w:t>
      </w:r>
    </w:p>
    <w:p w14:paraId="2FEFF2A4" w14:textId="7A6E2031" w:rsidR="187E125A" w:rsidRDefault="187E125A" w:rsidP="6BA6F4E1">
      <w:pPr>
        <w:pStyle w:val="ListParagraph"/>
        <w:numPr>
          <w:ilvl w:val="0"/>
          <w:numId w:val="16"/>
        </w:numPr>
        <w:rPr>
          <w:rFonts w:ascii="Arial" w:eastAsia="Arial" w:hAnsi="Arial" w:cs="Arial"/>
        </w:rPr>
      </w:pPr>
      <w:r w:rsidRPr="6BA6F4E1">
        <w:rPr>
          <w:rFonts w:ascii="Arial" w:eastAsia="Arial" w:hAnsi="Arial" w:cs="Arial"/>
        </w:rPr>
        <w:t>The Audit Committee shall be entitled to co-opt additional members for a period not exceeding a year to provide specialist skills, knowledge and experience, with approval of the Governors.</w:t>
      </w:r>
    </w:p>
    <w:p w14:paraId="25FAC8B9" w14:textId="1FEDB343" w:rsidR="187E125A" w:rsidRDefault="187E125A" w:rsidP="6BA6F4E1">
      <w:pPr>
        <w:pStyle w:val="ListParagraph"/>
        <w:numPr>
          <w:ilvl w:val="0"/>
          <w:numId w:val="16"/>
        </w:numPr>
        <w:rPr>
          <w:rFonts w:ascii="Arial" w:eastAsia="Arial" w:hAnsi="Arial" w:cs="Arial"/>
        </w:rPr>
      </w:pPr>
      <w:r w:rsidRPr="6BA6F4E1">
        <w:rPr>
          <w:rFonts w:ascii="Arial" w:eastAsia="Arial" w:hAnsi="Arial" w:cs="Arial"/>
        </w:rPr>
        <w:t>Members should declare conflicts of interest not previously notified.</w:t>
      </w:r>
    </w:p>
    <w:p w14:paraId="00BA9AB0" w14:textId="5DB098F0" w:rsidR="187E125A" w:rsidRDefault="187E125A" w:rsidP="6BA6F4E1">
      <w:pPr>
        <w:pStyle w:val="Heading2"/>
      </w:pPr>
      <w:r w:rsidRPr="6BA6F4E1">
        <w:rPr>
          <w:rFonts w:ascii="Arial" w:eastAsia="Arial" w:hAnsi="Arial" w:cs="Arial"/>
          <w:sz w:val="22"/>
          <w:szCs w:val="22"/>
          <w:u w:val="single"/>
        </w:rPr>
        <w:t>2. Secretary</w:t>
      </w:r>
    </w:p>
    <w:p w14:paraId="2827FF81" w14:textId="12429A7A" w:rsidR="187E125A" w:rsidRDefault="187E125A" w:rsidP="6BA6F4E1">
      <w:pPr>
        <w:pStyle w:val="ListParagraph"/>
        <w:numPr>
          <w:ilvl w:val="0"/>
          <w:numId w:val="15"/>
        </w:numPr>
        <w:rPr>
          <w:rFonts w:ascii="Arial" w:eastAsia="Arial" w:hAnsi="Arial" w:cs="Arial"/>
        </w:rPr>
      </w:pPr>
      <w:r w:rsidRPr="6BA6F4E1">
        <w:rPr>
          <w:rFonts w:ascii="Arial" w:eastAsia="Arial" w:hAnsi="Arial" w:cs="Arial"/>
        </w:rPr>
        <w:t xml:space="preserve">The </w:t>
      </w:r>
      <w:r w:rsidR="00CC6065">
        <w:rPr>
          <w:rFonts w:ascii="Arial" w:eastAsia="Arial" w:hAnsi="Arial" w:cs="Arial"/>
        </w:rPr>
        <w:t>Governance Professional</w:t>
      </w:r>
      <w:r w:rsidRPr="6BA6F4E1">
        <w:rPr>
          <w:rFonts w:ascii="Arial" w:eastAsia="Arial" w:hAnsi="Arial" w:cs="Arial"/>
        </w:rPr>
        <w:t xml:space="preserve"> will act as secretary to the Audit Committee.</w:t>
      </w:r>
    </w:p>
    <w:p w14:paraId="3D1798B0" w14:textId="12C547AE" w:rsidR="187E125A" w:rsidRDefault="187E125A" w:rsidP="6BA6F4E1">
      <w:pPr>
        <w:pStyle w:val="Heading2"/>
      </w:pPr>
      <w:r w:rsidRPr="6BA6F4E1">
        <w:rPr>
          <w:rFonts w:ascii="Arial" w:eastAsia="Arial" w:hAnsi="Arial" w:cs="Arial"/>
          <w:sz w:val="22"/>
          <w:szCs w:val="22"/>
          <w:u w:val="single"/>
        </w:rPr>
        <w:t>3. Quorum</w:t>
      </w:r>
    </w:p>
    <w:p w14:paraId="371796A6" w14:textId="5E50244B" w:rsidR="187E125A" w:rsidRDefault="187E125A" w:rsidP="6BA6F4E1">
      <w:pPr>
        <w:pStyle w:val="ListParagraph"/>
        <w:numPr>
          <w:ilvl w:val="0"/>
          <w:numId w:val="14"/>
        </w:numPr>
        <w:rPr>
          <w:rFonts w:ascii="Arial" w:eastAsia="Arial" w:hAnsi="Arial" w:cs="Arial"/>
        </w:rPr>
      </w:pPr>
      <w:r w:rsidRPr="6BA6F4E1">
        <w:rPr>
          <w:rFonts w:ascii="Arial" w:eastAsia="Arial" w:hAnsi="Arial" w:cs="Arial"/>
        </w:rPr>
        <w:t>A duly convened meeting of the Audit Committee at which a quorum of 2 members is present shall be competent to exercise all or any of the authorities, powers and discretions vested in or exercisable by the Audit Panel, so long as at least one is a member of the Governors.</w:t>
      </w:r>
    </w:p>
    <w:p w14:paraId="09C44749" w14:textId="7DAEAC93" w:rsidR="187E125A" w:rsidRDefault="187E125A" w:rsidP="6BA6F4E1">
      <w:pPr>
        <w:pStyle w:val="ListParagraph"/>
        <w:numPr>
          <w:ilvl w:val="0"/>
          <w:numId w:val="14"/>
        </w:numPr>
        <w:rPr>
          <w:rFonts w:ascii="Arial" w:eastAsia="Arial" w:hAnsi="Arial" w:cs="Arial"/>
        </w:rPr>
      </w:pPr>
      <w:r w:rsidRPr="6BA6F4E1">
        <w:rPr>
          <w:rFonts w:ascii="Arial" w:eastAsia="Arial" w:hAnsi="Arial" w:cs="Arial"/>
        </w:rPr>
        <w:t>The Chair of the Panel may nominate alternative Governors delegates if 1 or 2 of the members cannot attend a meeting.</w:t>
      </w:r>
    </w:p>
    <w:p w14:paraId="08AE212E" w14:textId="13858239" w:rsidR="187E125A" w:rsidRDefault="187E125A" w:rsidP="6BA6F4E1">
      <w:pPr>
        <w:pStyle w:val="Heading2"/>
      </w:pPr>
      <w:r w:rsidRPr="6BA6F4E1">
        <w:rPr>
          <w:rFonts w:ascii="Arial" w:eastAsia="Arial" w:hAnsi="Arial" w:cs="Arial"/>
          <w:sz w:val="22"/>
          <w:szCs w:val="22"/>
          <w:u w:val="single"/>
        </w:rPr>
        <w:t>4. Frequency of meetings</w:t>
      </w:r>
    </w:p>
    <w:p w14:paraId="6709DA4D" w14:textId="7766F715" w:rsidR="187E125A" w:rsidRDefault="187E125A" w:rsidP="6BA6F4E1">
      <w:pPr>
        <w:pStyle w:val="ListParagraph"/>
        <w:numPr>
          <w:ilvl w:val="0"/>
          <w:numId w:val="13"/>
        </w:numPr>
        <w:rPr>
          <w:rFonts w:ascii="Arial" w:eastAsia="Arial" w:hAnsi="Arial" w:cs="Arial"/>
        </w:rPr>
      </w:pPr>
      <w:r w:rsidRPr="6BA6F4E1">
        <w:rPr>
          <w:rFonts w:ascii="Arial" w:eastAsia="Arial" w:hAnsi="Arial" w:cs="Arial"/>
        </w:rPr>
        <w:t>The Audit Committee will meet at least 2 times a year at appropriate times in the reporting and audit cycle, coordinated in advance of the Governors meetings so that it may receive the Audit Committee’s report and recommendations from each meeting. A specific meeting will usually be convened expressly for the purpose of considering the annual accounts.</w:t>
      </w:r>
    </w:p>
    <w:p w14:paraId="0715643C" w14:textId="037849B8" w:rsidR="187E125A" w:rsidRDefault="187E125A" w:rsidP="6BA6F4E1">
      <w:pPr>
        <w:pStyle w:val="Heading2"/>
      </w:pPr>
      <w:r w:rsidRPr="6BA6F4E1">
        <w:rPr>
          <w:rFonts w:ascii="Arial" w:eastAsia="Arial" w:hAnsi="Arial" w:cs="Arial"/>
          <w:sz w:val="22"/>
          <w:szCs w:val="22"/>
          <w:u w:val="single"/>
        </w:rPr>
        <w:t>5. Attendance at Audit Committee meetings</w:t>
      </w:r>
    </w:p>
    <w:p w14:paraId="08601D7A" w14:textId="00E5EDE7" w:rsidR="187E125A" w:rsidRDefault="187E125A" w:rsidP="6BA6F4E1">
      <w:pPr>
        <w:pStyle w:val="ListParagraph"/>
        <w:numPr>
          <w:ilvl w:val="0"/>
          <w:numId w:val="12"/>
        </w:numPr>
        <w:rPr>
          <w:rFonts w:ascii="Arial" w:eastAsia="Arial" w:hAnsi="Arial" w:cs="Arial"/>
        </w:rPr>
      </w:pPr>
      <w:r w:rsidRPr="6BA6F4E1">
        <w:rPr>
          <w:rFonts w:ascii="Arial" w:eastAsia="Arial" w:hAnsi="Arial" w:cs="Arial"/>
        </w:rPr>
        <w:t>Members of the Audit Committee may ask any other officials of the school to attend to assist it with its discussions on any particular matter.</w:t>
      </w:r>
    </w:p>
    <w:p w14:paraId="314E6F81" w14:textId="6EE4F789" w:rsidR="187E125A" w:rsidRDefault="187E125A" w:rsidP="6BA6F4E1">
      <w:pPr>
        <w:pStyle w:val="ListParagraph"/>
        <w:numPr>
          <w:ilvl w:val="0"/>
          <w:numId w:val="12"/>
        </w:numPr>
        <w:rPr>
          <w:rFonts w:ascii="Arial" w:eastAsia="Arial" w:hAnsi="Arial" w:cs="Arial"/>
        </w:rPr>
      </w:pPr>
      <w:r w:rsidRPr="6BA6F4E1">
        <w:rPr>
          <w:rFonts w:ascii="Arial" w:eastAsia="Arial" w:hAnsi="Arial" w:cs="Arial"/>
        </w:rPr>
        <w:t>All meetings will be chaired by the Chair of the Audit Committee. In the absence of the Chair the remaining members present shall elect one of their number to chair the meeting.</w:t>
      </w:r>
    </w:p>
    <w:p w14:paraId="61C0F5C0" w14:textId="3F4098A5" w:rsidR="187E125A" w:rsidRDefault="187E125A" w:rsidP="6BA6F4E1">
      <w:pPr>
        <w:pStyle w:val="ListParagraph"/>
        <w:numPr>
          <w:ilvl w:val="0"/>
          <w:numId w:val="12"/>
        </w:numPr>
        <w:rPr>
          <w:rFonts w:ascii="Arial" w:eastAsia="Arial" w:hAnsi="Arial" w:cs="Arial"/>
        </w:rPr>
      </w:pPr>
      <w:r w:rsidRPr="6BA6F4E1">
        <w:rPr>
          <w:rFonts w:ascii="Arial" w:eastAsia="Arial" w:hAnsi="Arial" w:cs="Arial"/>
        </w:rPr>
        <w:t>The Audit Committee may ask any or all of those who normally attend but who are not members to withdraw from the discussion of particular matters to facilitate open and frank discussion.</w:t>
      </w:r>
    </w:p>
    <w:p w14:paraId="568FF94C" w14:textId="06ED6A6F" w:rsidR="187E125A" w:rsidRDefault="187E125A" w:rsidP="6BA6F4E1">
      <w:pPr>
        <w:pStyle w:val="ListParagraph"/>
        <w:numPr>
          <w:ilvl w:val="0"/>
          <w:numId w:val="12"/>
        </w:numPr>
        <w:rPr>
          <w:rFonts w:ascii="Arial" w:eastAsia="Arial" w:hAnsi="Arial" w:cs="Arial"/>
        </w:rPr>
      </w:pPr>
      <w:r w:rsidRPr="6BA6F4E1">
        <w:rPr>
          <w:rFonts w:ascii="Arial" w:eastAsia="Arial" w:hAnsi="Arial" w:cs="Arial"/>
        </w:rPr>
        <w:t>The Audit Committee will meet with the external auditors in private at least once a year to ensure that there are no unresolved issues of concern and that full co-operation has been received.</w:t>
      </w:r>
    </w:p>
    <w:p w14:paraId="3566C68E" w14:textId="63F2EBDD" w:rsidR="187E125A" w:rsidRDefault="187E125A" w:rsidP="6BA6F4E1">
      <w:pPr>
        <w:pStyle w:val="Heading2"/>
      </w:pPr>
      <w:r w:rsidRPr="6BA6F4E1">
        <w:rPr>
          <w:rFonts w:ascii="Arial" w:eastAsia="Arial" w:hAnsi="Arial" w:cs="Arial"/>
          <w:sz w:val="22"/>
          <w:szCs w:val="22"/>
          <w:u w:val="single"/>
        </w:rPr>
        <w:t>6. Notice of meetings</w:t>
      </w:r>
    </w:p>
    <w:p w14:paraId="6408D36A" w14:textId="6C7EC809" w:rsidR="187E125A" w:rsidRDefault="187E125A" w:rsidP="6BA6F4E1">
      <w:pPr>
        <w:pStyle w:val="ListParagraph"/>
        <w:numPr>
          <w:ilvl w:val="0"/>
          <w:numId w:val="11"/>
        </w:numPr>
        <w:rPr>
          <w:rFonts w:ascii="Arial" w:eastAsia="Arial" w:hAnsi="Arial" w:cs="Arial"/>
        </w:rPr>
      </w:pPr>
      <w:r w:rsidRPr="6BA6F4E1">
        <w:rPr>
          <w:rFonts w:ascii="Arial" w:eastAsia="Arial" w:hAnsi="Arial" w:cs="Arial"/>
        </w:rPr>
        <w:t>Unless otherwise agreed, notice of each meeting confirming the venue, time and date together with an agenda of the items to be discussed and any relevant papers shall be sent to Audit Committee members and all other persons required to attend, no later than 5 working days before the date of the meeting.</w:t>
      </w:r>
    </w:p>
    <w:p w14:paraId="45C2DE63" w14:textId="612A2656" w:rsidR="187E125A" w:rsidRDefault="187E125A" w:rsidP="6BA6F4E1">
      <w:pPr>
        <w:pStyle w:val="ListParagraph"/>
        <w:numPr>
          <w:ilvl w:val="0"/>
          <w:numId w:val="11"/>
        </w:numPr>
        <w:rPr>
          <w:rFonts w:ascii="Arial" w:eastAsia="Arial" w:hAnsi="Arial" w:cs="Arial"/>
        </w:rPr>
      </w:pPr>
      <w:r w:rsidRPr="6BA6F4E1">
        <w:rPr>
          <w:rFonts w:ascii="Arial" w:eastAsia="Arial" w:hAnsi="Arial" w:cs="Arial"/>
        </w:rPr>
        <w:t>In addition to its scheduled meetings, further meetings of the Audit Committee may be called by the secretary at the request of the Governors, the Accounting Officer or the external auditor.</w:t>
      </w:r>
    </w:p>
    <w:p w14:paraId="3B06305D" w14:textId="7A5C906F" w:rsidR="187E125A" w:rsidRDefault="187E125A" w:rsidP="6BA6F4E1">
      <w:pPr>
        <w:pStyle w:val="Heading2"/>
      </w:pPr>
      <w:r w:rsidRPr="6BA6F4E1">
        <w:rPr>
          <w:rFonts w:ascii="Arial" w:eastAsia="Arial" w:hAnsi="Arial" w:cs="Arial"/>
          <w:sz w:val="22"/>
          <w:szCs w:val="22"/>
          <w:u w:val="single"/>
        </w:rPr>
        <w:t>7. Minutes of meetings</w:t>
      </w:r>
    </w:p>
    <w:p w14:paraId="708C2A97" w14:textId="210DECCF" w:rsidR="187E125A" w:rsidRDefault="187E125A" w:rsidP="6BA6F4E1">
      <w:pPr>
        <w:pStyle w:val="ListParagraph"/>
        <w:numPr>
          <w:ilvl w:val="0"/>
          <w:numId w:val="10"/>
        </w:numPr>
        <w:rPr>
          <w:rFonts w:ascii="Arial" w:eastAsia="Arial" w:hAnsi="Arial" w:cs="Arial"/>
        </w:rPr>
      </w:pPr>
      <w:r w:rsidRPr="6BA6F4E1">
        <w:rPr>
          <w:rFonts w:ascii="Arial" w:eastAsia="Arial" w:hAnsi="Arial" w:cs="Arial"/>
        </w:rPr>
        <w:t>The secretary will arrange for a record of the proceedings and decisions of each meeting to be made, including the names of those present and in attendance and any declarations of conflict of interest.</w:t>
      </w:r>
    </w:p>
    <w:p w14:paraId="5EC9F966" w14:textId="48E2162D" w:rsidR="187E125A" w:rsidRDefault="187E125A" w:rsidP="6BA6F4E1">
      <w:pPr>
        <w:pStyle w:val="ListParagraph"/>
        <w:numPr>
          <w:ilvl w:val="0"/>
          <w:numId w:val="10"/>
        </w:numPr>
        <w:rPr>
          <w:rFonts w:ascii="Arial" w:eastAsia="Arial" w:hAnsi="Arial" w:cs="Arial"/>
        </w:rPr>
      </w:pPr>
      <w:r w:rsidRPr="6BA6F4E1">
        <w:rPr>
          <w:rFonts w:ascii="Arial" w:eastAsia="Arial" w:hAnsi="Arial" w:cs="Arial"/>
        </w:rPr>
        <w:t>The minutes of the meeting shall be approved by the Audit Committee at its subsequent meeting.</w:t>
      </w:r>
    </w:p>
    <w:p w14:paraId="5C2EA3A8" w14:textId="6BC0A43D" w:rsidR="187E125A" w:rsidRDefault="187E125A" w:rsidP="6BA6F4E1">
      <w:pPr>
        <w:pStyle w:val="Heading2"/>
      </w:pPr>
      <w:r w:rsidRPr="6BA6F4E1">
        <w:rPr>
          <w:rFonts w:ascii="Arial" w:eastAsia="Arial" w:hAnsi="Arial" w:cs="Arial"/>
          <w:sz w:val="22"/>
          <w:szCs w:val="22"/>
          <w:u w:val="single"/>
        </w:rPr>
        <w:lastRenderedPageBreak/>
        <w:t>8. Duties and responsibilities</w:t>
      </w:r>
    </w:p>
    <w:p w14:paraId="0682CDD6" w14:textId="58E34DDA" w:rsidR="187E125A" w:rsidRDefault="187E125A" w:rsidP="6BA6F4E1">
      <w:pPr>
        <w:pStyle w:val="ListParagraph"/>
        <w:numPr>
          <w:ilvl w:val="0"/>
          <w:numId w:val="9"/>
        </w:numPr>
        <w:rPr>
          <w:rFonts w:ascii="Arial" w:eastAsia="Arial" w:hAnsi="Arial" w:cs="Arial"/>
        </w:rPr>
      </w:pPr>
      <w:r w:rsidRPr="6BA6F4E1">
        <w:rPr>
          <w:rFonts w:ascii="Arial" w:eastAsia="Arial" w:hAnsi="Arial" w:cs="Arial"/>
        </w:rPr>
        <w:t>The Audit Committee will maintain a rolling forward agenda of about one year which will be reported to the Governors on a regular basis.</w:t>
      </w:r>
    </w:p>
    <w:p w14:paraId="7BA207BA" w14:textId="74CAEB5E" w:rsidR="187E125A" w:rsidRDefault="187E125A" w:rsidP="6BA6F4E1">
      <w:pPr>
        <w:pStyle w:val="ListParagraph"/>
        <w:numPr>
          <w:ilvl w:val="0"/>
          <w:numId w:val="9"/>
        </w:numPr>
        <w:rPr>
          <w:rFonts w:ascii="Arial" w:eastAsia="Arial" w:hAnsi="Arial" w:cs="Arial"/>
        </w:rPr>
      </w:pPr>
      <w:r w:rsidRPr="6BA6F4E1">
        <w:rPr>
          <w:rFonts w:ascii="Arial" w:eastAsia="Arial" w:hAnsi="Arial" w:cs="Arial"/>
        </w:rPr>
        <w:t>The Audit Committee’s role is to support the Governors and Accounting Officer, in monitoring the adequacy of the school’s corporate governance and control systems through:</w:t>
      </w:r>
    </w:p>
    <w:p w14:paraId="55E5CA35" w14:textId="2FE009BA" w:rsidR="187E125A" w:rsidRDefault="187E125A" w:rsidP="6BA6F4E1">
      <w:pPr>
        <w:pStyle w:val="ListParagraph"/>
        <w:numPr>
          <w:ilvl w:val="0"/>
          <w:numId w:val="8"/>
        </w:numPr>
        <w:rPr>
          <w:rFonts w:ascii="Arial" w:eastAsia="Arial" w:hAnsi="Arial" w:cs="Arial"/>
        </w:rPr>
      </w:pPr>
      <w:r w:rsidRPr="6BA6F4E1">
        <w:rPr>
          <w:rFonts w:ascii="Arial" w:eastAsia="Arial" w:hAnsi="Arial" w:cs="Arial"/>
        </w:rPr>
        <w:t>offering objective advice on issues concerning the risk, control and governance of the school and associated assurances provided by internal and external audit and other processes</w:t>
      </w:r>
    </w:p>
    <w:p w14:paraId="703D7CFC" w14:textId="6CCB1FB7" w:rsidR="187E125A" w:rsidRDefault="187E125A" w:rsidP="6BA6F4E1">
      <w:pPr>
        <w:pStyle w:val="ListParagraph"/>
        <w:numPr>
          <w:ilvl w:val="0"/>
          <w:numId w:val="8"/>
        </w:numPr>
        <w:rPr>
          <w:rFonts w:ascii="Arial" w:eastAsia="Arial" w:hAnsi="Arial" w:cs="Arial"/>
        </w:rPr>
      </w:pPr>
      <w:r w:rsidRPr="6BA6F4E1">
        <w:rPr>
          <w:rFonts w:ascii="Arial" w:eastAsia="Arial" w:hAnsi="Arial" w:cs="Arial"/>
        </w:rPr>
        <w:t>constructively challenging, where and when appropriate, executive decisions to ensure that these are the best possible and achieve value for money in the light of the available evidence</w:t>
      </w:r>
    </w:p>
    <w:p w14:paraId="1AB47AC1" w14:textId="2390CBA8" w:rsidR="187E125A" w:rsidRDefault="187E125A" w:rsidP="6BA6F4E1">
      <w:pPr>
        <w:pStyle w:val="ListParagraph"/>
        <w:numPr>
          <w:ilvl w:val="0"/>
          <w:numId w:val="10"/>
        </w:numPr>
        <w:rPr>
          <w:rFonts w:ascii="Arial" w:eastAsia="Arial" w:hAnsi="Arial" w:cs="Arial"/>
        </w:rPr>
      </w:pPr>
      <w:r w:rsidRPr="6BA6F4E1">
        <w:rPr>
          <w:rFonts w:ascii="Arial" w:eastAsia="Arial" w:hAnsi="Arial" w:cs="Arial"/>
        </w:rPr>
        <w:t>The Audit Committee will review and advise the Governors and the Accounting Officer on the following matters:</w:t>
      </w:r>
    </w:p>
    <w:p w14:paraId="6D4C2ADB" w14:textId="4526D142" w:rsidR="187E125A" w:rsidRDefault="187E125A" w:rsidP="6BA6F4E1">
      <w:pPr>
        <w:pStyle w:val="ListParagraph"/>
        <w:numPr>
          <w:ilvl w:val="0"/>
          <w:numId w:val="7"/>
        </w:numPr>
        <w:rPr>
          <w:rFonts w:ascii="Arial" w:eastAsia="Arial" w:hAnsi="Arial" w:cs="Arial"/>
        </w:rPr>
      </w:pPr>
      <w:r w:rsidRPr="6BA6F4E1">
        <w:rPr>
          <w:rFonts w:ascii="Arial" w:eastAsia="Arial" w:hAnsi="Arial" w:cs="Arial"/>
        </w:rPr>
        <w:t>the annual report and accounts (see below) and Governance statement</w:t>
      </w:r>
    </w:p>
    <w:p w14:paraId="0B891EDC" w14:textId="30CB5876" w:rsidR="187E125A" w:rsidRDefault="187E125A" w:rsidP="6BA6F4E1">
      <w:pPr>
        <w:pStyle w:val="ListParagraph"/>
        <w:numPr>
          <w:ilvl w:val="0"/>
          <w:numId w:val="7"/>
        </w:numPr>
        <w:rPr>
          <w:rFonts w:ascii="Arial" w:eastAsia="Arial" w:hAnsi="Arial" w:cs="Arial"/>
        </w:rPr>
      </w:pPr>
      <w:r w:rsidRPr="6BA6F4E1">
        <w:rPr>
          <w:rFonts w:ascii="Arial" w:eastAsia="Arial" w:hAnsi="Arial" w:cs="Arial"/>
        </w:rPr>
        <w:t>the adequacy of the school’s assurance processes and how governance arrangements support achievement of the school’s strategy and objectives</w:t>
      </w:r>
    </w:p>
    <w:p w14:paraId="1701F92A" w14:textId="78690CFD" w:rsidR="187E125A" w:rsidRDefault="187E125A" w:rsidP="6BA6F4E1">
      <w:pPr>
        <w:pStyle w:val="ListParagraph"/>
        <w:numPr>
          <w:ilvl w:val="0"/>
          <w:numId w:val="7"/>
        </w:numPr>
        <w:rPr>
          <w:rFonts w:ascii="Arial" w:eastAsia="Arial" w:hAnsi="Arial" w:cs="Arial"/>
        </w:rPr>
      </w:pPr>
      <w:r w:rsidRPr="6BA6F4E1">
        <w:rPr>
          <w:rFonts w:ascii="Arial" w:eastAsia="Arial" w:hAnsi="Arial" w:cs="Arial"/>
        </w:rPr>
        <w:t>the plans for internal and external audit, including assessing priorities and promotion of understanding of the role of audit within the school</w:t>
      </w:r>
    </w:p>
    <w:p w14:paraId="54122F86" w14:textId="4EC37E21" w:rsidR="187E125A" w:rsidRDefault="187E125A" w:rsidP="6BA6F4E1">
      <w:pPr>
        <w:pStyle w:val="ListParagraph"/>
        <w:numPr>
          <w:ilvl w:val="0"/>
          <w:numId w:val="7"/>
        </w:numPr>
        <w:rPr>
          <w:rFonts w:ascii="Arial" w:eastAsia="Arial" w:hAnsi="Arial" w:cs="Arial"/>
        </w:rPr>
      </w:pPr>
      <w:r w:rsidRPr="6BA6F4E1">
        <w:rPr>
          <w:rFonts w:ascii="Arial" w:eastAsia="Arial" w:hAnsi="Arial" w:cs="Arial"/>
        </w:rPr>
        <w:t>the results of internal and external audit work, including individual audits, progress, remedial actions and annual reports, and management letters</w:t>
      </w:r>
    </w:p>
    <w:p w14:paraId="357F70B5" w14:textId="6DD6D900" w:rsidR="187E125A" w:rsidRDefault="187E125A" w:rsidP="6BA6F4E1">
      <w:pPr>
        <w:pStyle w:val="ListParagraph"/>
        <w:numPr>
          <w:ilvl w:val="0"/>
          <w:numId w:val="7"/>
        </w:numPr>
        <w:rPr>
          <w:rFonts w:ascii="Arial" w:eastAsia="Arial" w:hAnsi="Arial" w:cs="Arial"/>
        </w:rPr>
      </w:pPr>
      <w:r w:rsidRPr="6BA6F4E1">
        <w:rPr>
          <w:rFonts w:ascii="Arial" w:eastAsia="Arial" w:hAnsi="Arial" w:cs="Arial"/>
        </w:rPr>
        <w:t>the adequacy of management responses to issues raised by internal and external audit; and implementation of internal audit recommendations and timescales</w:t>
      </w:r>
    </w:p>
    <w:p w14:paraId="0A1437B5" w14:textId="11CAD0D3" w:rsidR="187E125A" w:rsidRDefault="187E125A" w:rsidP="6BA6F4E1">
      <w:pPr>
        <w:pStyle w:val="ListParagraph"/>
        <w:numPr>
          <w:ilvl w:val="0"/>
          <w:numId w:val="7"/>
        </w:numPr>
        <w:rPr>
          <w:rFonts w:ascii="Arial" w:eastAsia="Arial" w:hAnsi="Arial" w:cs="Arial"/>
        </w:rPr>
      </w:pPr>
      <w:r w:rsidRPr="6BA6F4E1">
        <w:rPr>
          <w:rFonts w:ascii="Arial" w:eastAsia="Arial" w:hAnsi="Arial" w:cs="Arial"/>
        </w:rPr>
        <w:t>the adequacy of the school’s assurance arrangements relating to the management of risk and corporate governance</w:t>
      </w:r>
    </w:p>
    <w:p w14:paraId="192F5C63" w14:textId="4049EEA0" w:rsidR="187E125A" w:rsidRDefault="187E125A" w:rsidP="6BA6F4E1">
      <w:pPr>
        <w:pStyle w:val="ListParagraph"/>
        <w:numPr>
          <w:ilvl w:val="0"/>
          <w:numId w:val="7"/>
        </w:numPr>
        <w:rPr>
          <w:rFonts w:ascii="Arial" w:eastAsia="Arial" w:hAnsi="Arial" w:cs="Arial"/>
        </w:rPr>
      </w:pPr>
      <w:r w:rsidRPr="6BA6F4E1">
        <w:rPr>
          <w:rFonts w:ascii="Arial" w:eastAsia="Arial" w:hAnsi="Arial" w:cs="Arial"/>
        </w:rPr>
        <w:t>the appointment of internal auditors</w:t>
      </w:r>
    </w:p>
    <w:p w14:paraId="6A617459" w14:textId="35D5181C" w:rsidR="187E125A" w:rsidRDefault="187E125A" w:rsidP="6BA6F4E1">
      <w:pPr>
        <w:pStyle w:val="ListParagraph"/>
        <w:numPr>
          <w:ilvl w:val="0"/>
          <w:numId w:val="7"/>
        </w:numPr>
        <w:rPr>
          <w:rFonts w:ascii="Arial" w:eastAsia="Arial" w:hAnsi="Arial" w:cs="Arial"/>
        </w:rPr>
      </w:pPr>
      <w:r w:rsidRPr="6BA6F4E1">
        <w:rPr>
          <w:rFonts w:ascii="Arial" w:eastAsia="Arial" w:hAnsi="Arial" w:cs="Arial"/>
        </w:rPr>
        <w:t>the performance of internal and external audit services</w:t>
      </w:r>
    </w:p>
    <w:p w14:paraId="69460D36" w14:textId="533BC171" w:rsidR="187E125A" w:rsidRDefault="187E125A" w:rsidP="6BA6F4E1">
      <w:pPr>
        <w:pStyle w:val="ListParagraph"/>
        <w:numPr>
          <w:ilvl w:val="0"/>
          <w:numId w:val="10"/>
        </w:numPr>
        <w:rPr>
          <w:rFonts w:ascii="Arial" w:eastAsia="Arial" w:hAnsi="Arial" w:cs="Arial"/>
        </w:rPr>
      </w:pPr>
      <w:r w:rsidRPr="6BA6F4E1">
        <w:rPr>
          <w:rFonts w:ascii="Arial" w:eastAsia="Arial" w:hAnsi="Arial" w:cs="Arial"/>
        </w:rPr>
        <w:t>Considerations for the Audit Committee in respect of the school’s annual report and accounts:</w:t>
      </w:r>
    </w:p>
    <w:p w14:paraId="2AB9D17F" w14:textId="65082DF7" w:rsidR="187E125A" w:rsidRDefault="187E125A" w:rsidP="6BA6F4E1">
      <w:pPr>
        <w:pStyle w:val="ListParagraph"/>
        <w:numPr>
          <w:ilvl w:val="0"/>
          <w:numId w:val="7"/>
        </w:numPr>
        <w:rPr>
          <w:rFonts w:ascii="Arial" w:eastAsia="Arial" w:hAnsi="Arial" w:cs="Arial"/>
        </w:rPr>
      </w:pPr>
      <w:r w:rsidRPr="6BA6F4E1">
        <w:rPr>
          <w:rFonts w:ascii="Arial" w:eastAsia="Arial" w:hAnsi="Arial" w:cs="Arial"/>
        </w:rPr>
        <w:t>that the accounting policies in place are appropriate and comply with relevant requirements, particularly the Academies Financial Handbook</w:t>
      </w:r>
    </w:p>
    <w:p w14:paraId="3CECC85F" w14:textId="548C606E" w:rsidR="187E125A" w:rsidRDefault="187E125A" w:rsidP="6BA6F4E1">
      <w:pPr>
        <w:pStyle w:val="ListParagraph"/>
        <w:numPr>
          <w:ilvl w:val="0"/>
          <w:numId w:val="7"/>
        </w:numPr>
        <w:rPr>
          <w:rFonts w:ascii="Arial" w:eastAsia="Arial" w:hAnsi="Arial" w:cs="Arial"/>
        </w:rPr>
      </w:pPr>
      <w:r w:rsidRPr="6BA6F4E1">
        <w:rPr>
          <w:rFonts w:ascii="Arial" w:eastAsia="Arial" w:hAnsi="Arial" w:cs="Arial"/>
        </w:rPr>
        <w:t>that there has been a robust process in preparing the accounts and annual report</w:t>
      </w:r>
    </w:p>
    <w:p w14:paraId="7F2D1BAF" w14:textId="6CDEC6DA" w:rsidR="187E125A" w:rsidRDefault="187E125A" w:rsidP="6BA6F4E1">
      <w:pPr>
        <w:pStyle w:val="ListParagraph"/>
        <w:numPr>
          <w:ilvl w:val="0"/>
          <w:numId w:val="7"/>
        </w:numPr>
        <w:rPr>
          <w:rFonts w:ascii="Arial" w:eastAsia="Arial" w:hAnsi="Arial" w:cs="Arial"/>
        </w:rPr>
      </w:pPr>
      <w:r w:rsidRPr="6BA6F4E1">
        <w:rPr>
          <w:rFonts w:ascii="Arial" w:eastAsia="Arial" w:hAnsi="Arial" w:cs="Arial"/>
        </w:rPr>
        <w:t>whether the accounts and annual report have been subjected to sufficient review by management and by the Accounting Officer before they are reviewed and approved by the Governors</w:t>
      </w:r>
    </w:p>
    <w:p w14:paraId="66DCEC1D" w14:textId="6B814048" w:rsidR="187E125A" w:rsidRDefault="187E125A" w:rsidP="6BA6F4E1">
      <w:pPr>
        <w:pStyle w:val="ListParagraph"/>
        <w:numPr>
          <w:ilvl w:val="0"/>
          <w:numId w:val="7"/>
        </w:numPr>
        <w:rPr>
          <w:rFonts w:ascii="Arial" w:eastAsia="Arial" w:hAnsi="Arial" w:cs="Arial"/>
        </w:rPr>
      </w:pPr>
      <w:r w:rsidRPr="6BA6F4E1">
        <w:rPr>
          <w:rFonts w:ascii="Arial" w:eastAsia="Arial" w:hAnsi="Arial" w:cs="Arial"/>
        </w:rPr>
        <w:t>that when new or novel accounting treatments arise, whether appropriate advice on accounting treatment has been taken</w:t>
      </w:r>
    </w:p>
    <w:p w14:paraId="420A67F8" w14:textId="2985271D" w:rsidR="187E125A" w:rsidRDefault="187E125A" w:rsidP="6BA6F4E1">
      <w:pPr>
        <w:pStyle w:val="ListParagraph"/>
        <w:numPr>
          <w:ilvl w:val="0"/>
          <w:numId w:val="7"/>
        </w:numPr>
        <w:rPr>
          <w:rFonts w:ascii="Arial" w:eastAsia="Arial" w:hAnsi="Arial" w:cs="Arial"/>
        </w:rPr>
      </w:pPr>
      <w:r w:rsidRPr="6BA6F4E1">
        <w:rPr>
          <w:rFonts w:ascii="Arial" w:eastAsia="Arial" w:hAnsi="Arial" w:cs="Arial"/>
        </w:rPr>
        <w:t>whether there is an appropriate anti-fraud policy in place, and whether losses are suitably recorded</w:t>
      </w:r>
    </w:p>
    <w:p w14:paraId="37AD7CE0" w14:textId="23E6B06C" w:rsidR="187E125A" w:rsidRDefault="187E125A" w:rsidP="6BA6F4E1">
      <w:pPr>
        <w:pStyle w:val="ListParagraph"/>
        <w:numPr>
          <w:ilvl w:val="0"/>
          <w:numId w:val="7"/>
        </w:numPr>
        <w:rPr>
          <w:rFonts w:ascii="Arial" w:eastAsia="Arial" w:hAnsi="Arial" w:cs="Arial"/>
        </w:rPr>
      </w:pPr>
      <w:r w:rsidRPr="6BA6F4E1">
        <w:rPr>
          <w:rFonts w:ascii="Arial" w:eastAsia="Arial" w:hAnsi="Arial" w:cs="Arial"/>
        </w:rPr>
        <w:t>whether suitable processes are in place to ensure accurate financial records are kept</w:t>
      </w:r>
    </w:p>
    <w:p w14:paraId="09F22A70" w14:textId="13D407D6" w:rsidR="187E125A" w:rsidRDefault="187E125A" w:rsidP="6BA6F4E1">
      <w:pPr>
        <w:pStyle w:val="ListParagraph"/>
        <w:numPr>
          <w:ilvl w:val="0"/>
          <w:numId w:val="7"/>
        </w:numPr>
        <w:rPr>
          <w:rFonts w:ascii="Arial" w:eastAsia="Arial" w:hAnsi="Arial" w:cs="Arial"/>
        </w:rPr>
      </w:pPr>
      <w:r w:rsidRPr="6BA6F4E1">
        <w:rPr>
          <w:rFonts w:ascii="Arial" w:eastAsia="Arial" w:hAnsi="Arial" w:cs="Arial"/>
        </w:rPr>
        <w:t>whether suitable processes are in place to ensure regularity and propriety is achieved</w:t>
      </w:r>
    </w:p>
    <w:p w14:paraId="6A2ADA5B" w14:textId="78170CDC" w:rsidR="187E125A" w:rsidRDefault="187E125A" w:rsidP="6BA6F4E1">
      <w:pPr>
        <w:pStyle w:val="ListParagraph"/>
        <w:numPr>
          <w:ilvl w:val="0"/>
          <w:numId w:val="7"/>
        </w:numPr>
        <w:rPr>
          <w:rFonts w:ascii="Arial" w:eastAsia="Arial" w:hAnsi="Arial" w:cs="Arial"/>
        </w:rPr>
      </w:pPr>
      <w:r w:rsidRPr="6BA6F4E1">
        <w:rPr>
          <w:rFonts w:ascii="Arial" w:eastAsia="Arial" w:hAnsi="Arial" w:cs="Arial"/>
        </w:rPr>
        <w:t>whether issues raised by the External Auditors have been given appropriate attention</w:t>
      </w:r>
    </w:p>
    <w:p w14:paraId="5EBDAA77" w14:textId="0B7E1C46" w:rsidR="187E125A" w:rsidRDefault="187E125A" w:rsidP="6BA6F4E1">
      <w:pPr>
        <w:pStyle w:val="ListParagraph"/>
        <w:numPr>
          <w:ilvl w:val="0"/>
          <w:numId w:val="10"/>
        </w:numPr>
        <w:rPr>
          <w:rFonts w:ascii="Arial" w:eastAsia="Arial" w:hAnsi="Arial" w:cs="Arial"/>
        </w:rPr>
      </w:pPr>
      <w:r w:rsidRPr="6BA6F4E1">
        <w:rPr>
          <w:rFonts w:ascii="Arial" w:eastAsia="Arial" w:hAnsi="Arial" w:cs="Arial"/>
        </w:rPr>
        <w:t>The Committee should satisfy itself that the annual financial statements represent fairly the financial position of the school. Before the Accounting Officer signs off the Letter of Representation, the Committee should review it and give particular attention to non-standard issues of representation.</w:t>
      </w:r>
    </w:p>
    <w:p w14:paraId="5B0A467A" w14:textId="08744756" w:rsidR="187E125A" w:rsidRDefault="187E125A" w:rsidP="6BA6F4E1">
      <w:pPr>
        <w:pStyle w:val="Heading2"/>
      </w:pPr>
      <w:r w:rsidRPr="6BA6F4E1">
        <w:rPr>
          <w:rFonts w:ascii="Arial" w:eastAsia="Arial" w:hAnsi="Arial" w:cs="Arial"/>
          <w:sz w:val="22"/>
          <w:szCs w:val="22"/>
          <w:u w:val="single"/>
        </w:rPr>
        <w:t>9. Reporting responsibilities</w:t>
      </w:r>
    </w:p>
    <w:p w14:paraId="1EE901CF" w14:textId="6ED52A56" w:rsidR="187E125A" w:rsidRDefault="187E125A" w:rsidP="6BA6F4E1">
      <w:pPr>
        <w:pStyle w:val="ListParagraph"/>
        <w:numPr>
          <w:ilvl w:val="0"/>
          <w:numId w:val="6"/>
        </w:numPr>
        <w:rPr>
          <w:rFonts w:ascii="Arial" w:eastAsia="Arial" w:hAnsi="Arial" w:cs="Arial"/>
        </w:rPr>
      </w:pPr>
      <w:r w:rsidRPr="6BA6F4E1">
        <w:rPr>
          <w:rFonts w:ascii="Arial" w:eastAsia="Arial" w:hAnsi="Arial" w:cs="Arial"/>
        </w:rPr>
        <w:t>The Audit Committee Chair will formally report to the Governors after each meeting. This will usually be done by submitting a copy of the draft minutes with the Chair highlighting any significant matters which the Audit Committee considers relevant to draw to the Governors’ attention.</w:t>
      </w:r>
    </w:p>
    <w:p w14:paraId="1E6F1ECE" w14:textId="78F7B26A" w:rsidR="187E125A" w:rsidRDefault="187E125A" w:rsidP="6BA6F4E1">
      <w:pPr>
        <w:pStyle w:val="ListParagraph"/>
        <w:numPr>
          <w:ilvl w:val="0"/>
          <w:numId w:val="6"/>
        </w:numPr>
        <w:rPr>
          <w:rFonts w:ascii="Arial" w:eastAsia="Arial" w:hAnsi="Arial" w:cs="Arial"/>
        </w:rPr>
      </w:pPr>
      <w:r w:rsidRPr="6BA6F4E1">
        <w:rPr>
          <w:rFonts w:ascii="Arial" w:eastAsia="Arial" w:hAnsi="Arial" w:cs="Arial"/>
        </w:rPr>
        <w:t>The Chair will provide an annual report to the Governors, timed to support the preparation of the annual governance statement, summarising its conclusions from the work it has done during the year.</w:t>
      </w:r>
    </w:p>
    <w:p w14:paraId="17B178E0" w14:textId="09B25C6F" w:rsidR="187E125A" w:rsidRDefault="187E125A" w:rsidP="6BA6F4E1">
      <w:pPr>
        <w:pStyle w:val="Heading2"/>
      </w:pPr>
      <w:r w:rsidRPr="6BA6F4E1">
        <w:rPr>
          <w:rFonts w:ascii="Arial" w:eastAsia="Arial" w:hAnsi="Arial" w:cs="Arial"/>
          <w:sz w:val="22"/>
          <w:szCs w:val="22"/>
          <w:u w:val="single"/>
        </w:rPr>
        <w:lastRenderedPageBreak/>
        <w:t>10. Rights</w:t>
      </w:r>
    </w:p>
    <w:p w14:paraId="279EBC6B" w14:textId="48A80F4F" w:rsidR="187E125A" w:rsidRDefault="187E125A" w:rsidP="6BA6F4E1">
      <w:pPr>
        <w:pStyle w:val="ListParagraph"/>
        <w:numPr>
          <w:ilvl w:val="0"/>
          <w:numId w:val="5"/>
        </w:numPr>
        <w:rPr>
          <w:rFonts w:ascii="Arial" w:eastAsia="Arial" w:hAnsi="Arial" w:cs="Arial"/>
        </w:rPr>
      </w:pPr>
      <w:r w:rsidRPr="6BA6F4E1">
        <w:rPr>
          <w:rFonts w:ascii="Arial" w:eastAsia="Arial" w:hAnsi="Arial" w:cs="Arial"/>
        </w:rPr>
        <w:t>The Audit Committee shall be entitled to:</w:t>
      </w:r>
    </w:p>
    <w:p w14:paraId="4BD2136E" w14:textId="724C25CA" w:rsidR="187E125A" w:rsidRDefault="187E125A" w:rsidP="6BA6F4E1">
      <w:pPr>
        <w:pStyle w:val="ListParagraph"/>
        <w:numPr>
          <w:ilvl w:val="0"/>
          <w:numId w:val="4"/>
        </w:numPr>
        <w:rPr>
          <w:rFonts w:ascii="Arial" w:eastAsia="Arial" w:hAnsi="Arial" w:cs="Arial"/>
        </w:rPr>
      </w:pPr>
      <w:r w:rsidRPr="6BA6F4E1">
        <w:rPr>
          <w:rFonts w:ascii="Arial" w:eastAsia="Arial" w:hAnsi="Arial" w:cs="Arial"/>
        </w:rPr>
        <w:t>sufficient resources to carry out its duties, including access to the school’s governance and business assurance resource</w:t>
      </w:r>
    </w:p>
    <w:p w14:paraId="5FACB418" w14:textId="6CEB243D" w:rsidR="187E125A" w:rsidRDefault="187E125A" w:rsidP="6BA6F4E1">
      <w:pPr>
        <w:pStyle w:val="ListParagraph"/>
        <w:numPr>
          <w:ilvl w:val="0"/>
          <w:numId w:val="4"/>
        </w:numPr>
        <w:rPr>
          <w:rFonts w:ascii="Arial" w:eastAsia="Arial" w:hAnsi="Arial" w:cs="Arial"/>
        </w:rPr>
      </w:pPr>
      <w:r w:rsidRPr="6BA6F4E1">
        <w:rPr>
          <w:rFonts w:ascii="Arial" w:eastAsia="Arial" w:hAnsi="Arial" w:cs="Arial"/>
        </w:rPr>
        <w:t>procure specialist ad-hoc advice at the expense of the school, subject to confirmation from the Governors that funds are available</w:t>
      </w:r>
    </w:p>
    <w:p w14:paraId="0D884F51" w14:textId="65B957EA" w:rsidR="187E125A" w:rsidRDefault="187E125A" w:rsidP="6BA6F4E1">
      <w:pPr>
        <w:pStyle w:val="ListParagraph"/>
        <w:numPr>
          <w:ilvl w:val="0"/>
          <w:numId w:val="4"/>
        </w:numPr>
        <w:rPr>
          <w:rFonts w:ascii="Arial" w:eastAsia="Arial" w:hAnsi="Arial" w:cs="Arial"/>
        </w:rPr>
      </w:pPr>
      <w:r w:rsidRPr="6BA6F4E1">
        <w:rPr>
          <w:rFonts w:ascii="Arial" w:eastAsia="Arial" w:hAnsi="Arial" w:cs="Arial"/>
        </w:rPr>
        <w:t>seek any information it requires in order to perform its duties from any employee of the school</w:t>
      </w:r>
    </w:p>
    <w:p w14:paraId="47240EE6" w14:textId="032D2F9C" w:rsidR="187E125A" w:rsidRDefault="187E125A" w:rsidP="6BA6F4E1">
      <w:pPr>
        <w:pStyle w:val="ListParagraph"/>
        <w:numPr>
          <w:ilvl w:val="0"/>
          <w:numId w:val="4"/>
        </w:numPr>
        <w:rPr>
          <w:rFonts w:ascii="Arial" w:eastAsia="Arial" w:hAnsi="Arial" w:cs="Arial"/>
        </w:rPr>
      </w:pPr>
      <w:r w:rsidRPr="6BA6F4E1">
        <w:rPr>
          <w:rFonts w:ascii="Arial" w:eastAsia="Arial" w:hAnsi="Arial" w:cs="Arial"/>
        </w:rPr>
        <w:t>call any employee to be questioned at a meeting of the Audit Committee as and when required</w:t>
      </w:r>
    </w:p>
    <w:p w14:paraId="24A7DF26" w14:textId="4A3AE607" w:rsidR="187E125A" w:rsidRDefault="187E125A">
      <w:r w:rsidRPr="6BA6F4E1">
        <w:rPr>
          <w:rFonts w:ascii="Arial" w:eastAsia="Arial" w:hAnsi="Arial" w:cs="Arial"/>
        </w:rPr>
        <w:t xml:space="preserve"> </w:t>
      </w:r>
    </w:p>
    <w:p w14:paraId="334F7616" w14:textId="15F99252" w:rsidR="187E125A" w:rsidRDefault="187E125A" w:rsidP="00085112">
      <w:r w:rsidRPr="6BA6F4E1">
        <w:rPr>
          <w:rFonts w:ascii="Arial" w:eastAsia="Arial" w:hAnsi="Arial" w:cs="Arial"/>
          <w:b/>
          <w:bCs/>
          <w:u w:val="single"/>
        </w:rPr>
        <w:t>Terms of Reference – Pay Panel</w:t>
      </w:r>
    </w:p>
    <w:p w14:paraId="38713B0A" w14:textId="3145BE15" w:rsidR="187E125A" w:rsidRDefault="187E125A">
      <w:r w:rsidRPr="6BA6F4E1">
        <w:rPr>
          <w:rFonts w:ascii="Arial" w:eastAsia="Arial" w:hAnsi="Arial" w:cs="Arial"/>
          <w:b/>
          <w:bCs/>
          <w:color w:val="000000" w:themeColor="text1"/>
        </w:rPr>
        <w:t xml:space="preserve">The role of the governing board in determining pay </w:t>
      </w:r>
    </w:p>
    <w:p w14:paraId="21725C65" w14:textId="3DB42052" w:rsidR="187E125A" w:rsidRDefault="187E125A">
      <w:r w:rsidRPr="6BA6F4E1">
        <w:rPr>
          <w:rFonts w:ascii="Arial" w:eastAsia="Arial" w:hAnsi="Arial" w:cs="Arial"/>
          <w:color w:val="000000" w:themeColor="text1"/>
        </w:rPr>
        <w:t xml:space="preserve">The governing board has a responsibility to make pay determinations for all staff annually and is permitted to delegate this responsibility to a specific panel, known as the ‘Pay Panel’. The Pay Panel should ensure that all pay determinations act in accordance with the school’s pay policies and procedures, including adherence to any timings of pay determinations. </w:t>
      </w:r>
    </w:p>
    <w:p w14:paraId="69D3DBB5" w14:textId="01DE972A" w:rsidR="187E125A" w:rsidRDefault="187E125A">
      <w:r w:rsidRPr="6BA6F4E1">
        <w:rPr>
          <w:rFonts w:ascii="Arial" w:eastAsia="Arial" w:hAnsi="Arial" w:cs="Arial"/>
          <w:color w:val="000000" w:themeColor="text1"/>
        </w:rPr>
        <w:t xml:space="preserve">It is possible to have the same members within the Pay Panel who make pay determinations for the headteacher, and who hear the appeals of members of staff; however, schools are not able to have the same panel of governors consider the headteacher’s pay, and appeals for the headteacher – this is also true for other staff members. </w:t>
      </w:r>
    </w:p>
    <w:p w14:paraId="68118810" w14:textId="6BF1647D" w:rsidR="187E125A" w:rsidRDefault="187E125A">
      <w:r w:rsidRPr="6BA6F4E1">
        <w:rPr>
          <w:rFonts w:ascii="Arial" w:eastAsia="Arial" w:hAnsi="Arial" w:cs="Arial"/>
          <w:b/>
          <w:bCs/>
          <w:color w:val="000000" w:themeColor="text1"/>
        </w:rPr>
        <w:t>Membership and quorum</w:t>
      </w:r>
    </w:p>
    <w:p w14:paraId="192CC091" w14:textId="4F4B2762" w:rsidR="187E125A" w:rsidRDefault="187E125A">
      <w:r w:rsidRPr="6BA6F4E1">
        <w:rPr>
          <w:rFonts w:ascii="Arial" w:eastAsia="Arial" w:hAnsi="Arial" w:cs="Arial"/>
          <w:color w:val="000000" w:themeColor="text1"/>
        </w:rPr>
        <w:t>The Pay Panel will be appointed by the full governing board. The number is recommended to be three to ensure that there are enough members to hold a majority when voting on matters discussed by the Panel. Any paid employees of the school who are also governors are unable to be members of the Pay Panel. The headteacher is able to attend in an advisory capacity; however, they will not be present at their own pay determination.</w:t>
      </w:r>
    </w:p>
    <w:p w14:paraId="65CBB31D" w14:textId="062EBCFF" w:rsidR="187E125A" w:rsidRDefault="187E125A">
      <w:r w:rsidRPr="6BA6F4E1">
        <w:rPr>
          <w:rFonts w:ascii="Arial" w:eastAsia="Arial" w:hAnsi="Arial" w:cs="Arial"/>
          <w:color w:val="000000" w:themeColor="text1"/>
        </w:rPr>
        <w:t>Membership will be decided based on the outcome of the governing board’s skills audit, and the governors with the required skills and knowledge will be appointed to the Pay Panel.</w:t>
      </w:r>
    </w:p>
    <w:p w14:paraId="05FC01BF" w14:textId="319280D2" w:rsidR="187E125A" w:rsidRDefault="187E125A">
      <w:r w:rsidRPr="6BA6F4E1">
        <w:rPr>
          <w:rFonts w:ascii="Arial" w:eastAsia="Arial" w:hAnsi="Arial" w:cs="Arial"/>
          <w:color w:val="000000" w:themeColor="text1"/>
        </w:rPr>
        <w:t>Only full members of the Panel who have been approved by the full governing board will have the right to vote on any matters.</w:t>
      </w:r>
    </w:p>
    <w:p w14:paraId="011D7120" w14:textId="0C09D2E8" w:rsidR="187E125A" w:rsidRDefault="187E125A">
      <w:r w:rsidRPr="6BA6F4E1">
        <w:rPr>
          <w:rFonts w:ascii="Arial" w:eastAsia="Arial" w:hAnsi="Arial" w:cs="Arial"/>
          <w:color w:val="000000" w:themeColor="text1"/>
        </w:rPr>
        <w:t xml:space="preserve">Associate members may be members of the Pay Panel, but they will have no voting rights – they will only be able to advise on matters. </w:t>
      </w:r>
    </w:p>
    <w:p w14:paraId="40985DD2" w14:textId="528BCAC8" w:rsidR="187E125A" w:rsidRDefault="187E125A">
      <w:r w:rsidRPr="6BA6F4E1">
        <w:rPr>
          <w:rFonts w:ascii="Arial" w:eastAsia="Arial" w:hAnsi="Arial" w:cs="Arial"/>
          <w:color w:val="000000" w:themeColor="text1"/>
        </w:rPr>
        <w:t>The quorum of the Panel will be one half of the numbers of the Panel rounded up to the nearest full number, i.e. two.</w:t>
      </w:r>
    </w:p>
    <w:p w14:paraId="0D09C678" w14:textId="2BD61C56" w:rsidR="187E125A" w:rsidRDefault="187E125A">
      <w:r w:rsidRPr="6BA6F4E1">
        <w:rPr>
          <w:rFonts w:ascii="Arial" w:eastAsia="Arial" w:hAnsi="Arial" w:cs="Arial"/>
          <w:b/>
          <w:bCs/>
          <w:color w:val="000000" w:themeColor="text1"/>
        </w:rPr>
        <w:t>Term of office</w:t>
      </w:r>
    </w:p>
    <w:p w14:paraId="7CCE0D18" w14:textId="6CBFF337" w:rsidR="187E125A" w:rsidRDefault="187E125A">
      <w:r w:rsidRPr="6BA6F4E1">
        <w:rPr>
          <w:rFonts w:ascii="Arial" w:eastAsia="Arial" w:hAnsi="Arial" w:cs="Arial"/>
          <w:color w:val="000000" w:themeColor="text1"/>
        </w:rPr>
        <w:t>The Panel will be appointed annually by the full governing board and shall hold office from either the date of their appointment until their resignation, or their omission from membership of the panel on subsequent consideration by the governing board – whichever occurs first.</w:t>
      </w:r>
    </w:p>
    <w:p w14:paraId="4347A22C" w14:textId="65E4EE7E" w:rsidR="187E125A" w:rsidRDefault="187E125A">
      <w:r w:rsidRPr="6BA6F4E1">
        <w:rPr>
          <w:rFonts w:ascii="Arial" w:eastAsia="Arial" w:hAnsi="Arial" w:cs="Arial"/>
          <w:b/>
          <w:bCs/>
          <w:color w:val="000000" w:themeColor="text1"/>
        </w:rPr>
        <w:lastRenderedPageBreak/>
        <w:t>Meetings</w:t>
      </w:r>
    </w:p>
    <w:p w14:paraId="328D293C" w14:textId="4C780357" w:rsidR="187E125A" w:rsidRDefault="187E125A" w:rsidP="6BA6F4E1">
      <w:pPr>
        <w:pStyle w:val="ListParagraph"/>
        <w:numPr>
          <w:ilvl w:val="0"/>
          <w:numId w:val="3"/>
        </w:numPr>
        <w:rPr>
          <w:rFonts w:ascii="Arial" w:eastAsia="Arial" w:hAnsi="Arial" w:cs="Arial"/>
          <w:color w:val="000000" w:themeColor="text1"/>
        </w:rPr>
      </w:pPr>
      <w:r w:rsidRPr="6BA6F4E1">
        <w:rPr>
          <w:rFonts w:ascii="Arial" w:eastAsia="Arial" w:hAnsi="Arial" w:cs="Arial"/>
          <w:color w:val="000000" w:themeColor="text1"/>
        </w:rPr>
        <w:t>The Pay Panel will meet as often as is necessary to fulfil its responsibilities, including in relation to timescales outlined in the school’s pay policies and procedures.</w:t>
      </w:r>
    </w:p>
    <w:p w14:paraId="0316C3F5" w14:textId="04254CBA" w:rsidR="187E125A" w:rsidRDefault="187E125A" w:rsidP="6BA6F4E1">
      <w:pPr>
        <w:pStyle w:val="ListParagraph"/>
        <w:numPr>
          <w:ilvl w:val="0"/>
          <w:numId w:val="3"/>
        </w:numPr>
        <w:rPr>
          <w:rFonts w:ascii="Arial" w:eastAsia="Arial" w:hAnsi="Arial" w:cs="Arial"/>
          <w:color w:val="000000" w:themeColor="text1"/>
        </w:rPr>
      </w:pPr>
      <w:r w:rsidRPr="6BA6F4E1">
        <w:rPr>
          <w:rFonts w:ascii="Arial" w:eastAsia="Arial" w:hAnsi="Arial" w:cs="Arial"/>
          <w:color w:val="000000" w:themeColor="text1"/>
        </w:rPr>
        <w:t>The chair of the Pay Panel, or any two Pay Panel members, may call unscheduled meetings as long as appropriate notice of at least seven days is given to the other members. A shorter notice may be given where the chair of the Pay Panel decides a particular pay or appeals issue requires addressing immediately.</w:t>
      </w:r>
    </w:p>
    <w:p w14:paraId="00FC40A7" w14:textId="61862C85" w:rsidR="187E125A" w:rsidRDefault="187E125A" w:rsidP="6BA6F4E1">
      <w:pPr>
        <w:pStyle w:val="ListParagraph"/>
        <w:numPr>
          <w:ilvl w:val="0"/>
          <w:numId w:val="3"/>
        </w:numPr>
        <w:rPr>
          <w:rFonts w:ascii="Arial" w:eastAsia="Arial" w:hAnsi="Arial" w:cs="Arial"/>
          <w:color w:val="000000" w:themeColor="text1"/>
        </w:rPr>
      </w:pPr>
      <w:r w:rsidRPr="6BA6F4E1">
        <w:rPr>
          <w:rFonts w:ascii="Arial" w:eastAsia="Arial" w:hAnsi="Arial" w:cs="Arial"/>
          <w:color w:val="000000" w:themeColor="text1"/>
        </w:rPr>
        <w:t>The frequency and dates for Pay Panel meetings will be considered before the first Autumn term of the school year.</w:t>
      </w:r>
    </w:p>
    <w:p w14:paraId="235D5DDE" w14:textId="77AE6A9C" w:rsidR="187E125A" w:rsidRDefault="187E125A" w:rsidP="6BA6F4E1">
      <w:pPr>
        <w:pStyle w:val="ListParagraph"/>
        <w:numPr>
          <w:ilvl w:val="0"/>
          <w:numId w:val="3"/>
        </w:numPr>
        <w:rPr>
          <w:rFonts w:ascii="Arial" w:eastAsia="Arial" w:hAnsi="Arial" w:cs="Arial"/>
          <w:color w:val="000000" w:themeColor="text1"/>
        </w:rPr>
      </w:pPr>
      <w:r w:rsidRPr="6BA6F4E1">
        <w:rPr>
          <w:rFonts w:ascii="Arial" w:eastAsia="Arial" w:hAnsi="Arial" w:cs="Arial"/>
          <w:color w:val="000000" w:themeColor="text1"/>
        </w:rPr>
        <w:t>The chair to the Pay Panel will circulate an agenda, copies of minutes of the previous Pay Panel meeting, and any papers to be considered, no fewer than five working days prior to the meeting.</w:t>
      </w:r>
    </w:p>
    <w:p w14:paraId="43000BF2" w14:textId="738B5057" w:rsidR="187E125A" w:rsidRDefault="187E125A" w:rsidP="6BA6F4E1">
      <w:pPr>
        <w:pStyle w:val="ListParagraph"/>
        <w:numPr>
          <w:ilvl w:val="0"/>
          <w:numId w:val="3"/>
        </w:numPr>
        <w:rPr>
          <w:rFonts w:ascii="Arial" w:eastAsia="Arial" w:hAnsi="Arial" w:cs="Arial"/>
          <w:color w:val="000000" w:themeColor="text1"/>
        </w:rPr>
      </w:pPr>
      <w:r w:rsidRPr="6BA6F4E1">
        <w:rPr>
          <w:rFonts w:ascii="Arial" w:eastAsia="Arial" w:hAnsi="Arial" w:cs="Arial"/>
          <w:color w:val="000000" w:themeColor="text1"/>
        </w:rPr>
        <w:t>One member will take minutes of the meeting, which will then be circulated to the Pay Panel members. These will be approved, by the chair of the Pay Panel, as accurate representations of the meeting before they are handed to panel members.</w:t>
      </w:r>
    </w:p>
    <w:p w14:paraId="5A604DE4" w14:textId="7AF580EE" w:rsidR="187E125A" w:rsidRDefault="187E125A" w:rsidP="6BA6F4E1">
      <w:pPr>
        <w:pStyle w:val="ListParagraph"/>
        <w:numPr>
          <w:ilvl w:val="0"/>
          <w:numId w:val="3"/>
        </w:numPr>
        <w:rPr>
          <w:rFonts w:ascii="Arial" w:eastAsia="Arial" w:hAnsi="Arial" w:cs="Arial"/>
          <w:color w:val="000000" w:themeColor="text1"/>
        </w:rPr>
      </w:pPr>
      <w:r w:rsidRPr="6BA6F4E1">
        <w:rPr>
          <w:rFonts w:ascii="Arial" w:eastAsia="Arial" w:hAnsi="Arial" w:cs="Arial"/>
          <w:color w:val="000000" w:themeColor="text1"/>
        </w:rPr>
        <w:t>Minutes of the Pay Panel will be regarded as confidential and stored securely.</w:t>
      </w:r>
    </w:p>
    <w:p w14:paraId="0C89C0FB" w14:textId="46792F9A" w:rsidR="187E125A" w:rsidRDefault="187E125A" w:rsidP="6BA6F4E1">
      <w:pPr>
        <w:pStyle w:val="ListParagraph"/>
        <w:numPr>
          <w:ilvl w:val="0"/>
          <w:numId w:val="3"/>
        </w:numPr>
        <w:rPr>
          <w:rFonts w:ascii="Arial" w:eastAsia="Arial" w:hAnsi="Arial" w:cs="Arial"/>
          <w:color w:val="000000" w:themeColor="text1"/>
        </w:rPr>
      </w:pPr>
      <w:r w:rsidRPr="6BA6F4E1">
        <w:rPr>
          <w:rFonts w:ascii="Arial" w:eastAsia="Arial" w:hAnsi="Arial" w:cs="Arial"/>
          <w:color w:val="000000" w:themeColor="text1"/>
        </w:rPr>
        <w:t>The Pay Panel may invite non-members to meetings to assist or advise on a particular matter or issue. These additional attendees will not be entitled to vote on any matters.</w:t>
      </w:r>
    </w:p>
    <w:p w14:paraId="5CBC5D3B" w14:textId="5F1B7497" w:rsidR="187E125A" w:rsidRDefault="187E125A" w:rsidP="6BA6F4E1">
      <w:pPr>
        <w:pStyle w:val="ListParagraph"/>
        <w:numPr>
          <w:ilvl w:val="0"/>
          <w:numId w:val="3"/>
        </w:numPr>
        <w:rPr>
          <w:rFonts w:ascii="Arial" w:eastAsia="Arial" w:hAnsi="Arial" w:cs="Arial"/>
          <w:color w:val="000000" w:themeColor="text1"/>
        </w:rPr>
      </w:pPr>
      <w:r w:rsidRPr="6BA6F4E1">
        <w:rPr>
          <w:rFonts w:ascii="Arial" w:eastAsia="Arial" w:hAnsi="Arial" w:cs="Arial"/>
          <w:color w:val="000000" w:themeColor="text1"/>
        </w:rPr>
        <w:t>Every matter to be decided upon will be determined by a majority vote – where there is an equal division of votes, the chair will have the deciding vote. Each member of the Pay Panel who is present at the meeting will be entitled to one vote – absent members will not be able to take part in the voting process.</w:t>
      </w:r>
    </w:p>
    <w:p w14:paraId="1F354236" w14:textId="639E8D13" w:rsidR="187E125A" w:rsidRDefault="187E125A" w:rsidP="6BA6F4E1">
      <w:pPr>
        <w:pStyle w:val="ListParagraph"/>
        <w:numPr>
          <w:ilvl w:val="0"/>
          <w:numId w:val="3"/>
        </w:numPr>
        <w:rPr>
          <w:rFonts w:ascii="Arial" w:eastAsia="Arial" w:hAnsi="Arial" w:cs="Arial"/>
          <w:color w:val="000000" w:themeColor="text1"/>
        </w:rPr>
      </w:pPr>
      <w:r w:rsidRPr="6BA6F4E1">
        <w:rPr>
          <w:rFonts w:ascii="Arial" w:eastAsia="Arial" w:hAnsi="Arial" w:cs="Arial"/>
          <w:color w:val="000000" w:themeColor="text1"/>
        </w:rPr>
        <w:t>A register of attendance shall be kept for each meeting and will be published on an annual basis.</w:t>
      </w:r>
    </w:p>
    <w:p w14:paraId="71E6F33C" w14:textId="0C158700" w:rsidR="187E125A" w:rsidRDefault="187E125A">
      <w:r w:rsidRPr="6BA6F4E1">
        <w:rPr>
          <w:rFonts w:ascii="Arial" w:eastAsia="Arial" w:hAnsi="Arial" w:cs="Arial"/>
          <w:b/>
          <w:bCs/>
          <w:color w:val="000000" w:themeColor="text1"/>
        </w:rPr>
        <w:t>Calendar of business</w:t>
      </w:r>
    </w:p>
    <w:p w14:paraId="46BBFE79" w14:textId="3D44DFF1" w:rsidR="187E125A" w:rsidRDefault="187E125A">
      <w:r w:rsidRPr="6BA6F4E1">
        <w:rPr>
          <w:rFonts w:ascii="Arial" w:eastAsia="Arial" w:hAnsi="Arial" w:cs="Arial"/>
          <w:color w:val="000000" w:themeColor="text1"/>
        </w:rPr>
        <w:t>The Pay Panel will meet at least t</w:t>
      </w:r>
      <w:r w:rsidR="00FC1A14">
        <w:rPr>
          <w:rFonts w:ascii="Arial" w:eastAsia="Arial" w:hAnsi="Arial" w:cs="Arial"/>
          <w:color w:val="000000" w:themeColor="text1"/>
        </w:rPr>
        <w:t>wo</w:t>
      </w:r>
      <w:r w:rsidRPr="6BA6F4E1">
        <w:rPr>
          <w:rFonts w:ascii="Arial" w:eastAsia="Arial" w:hAnsi="Arial" w:cs="Arial"/>
          <w:color w:val="000000" w:themeColor="text1"/>
        </w:rPr>
        <w:t xml:space="preserve"> times a year. The items of business that may be discussed during the meetings are outlined below.</w:t>
      </w:r>
    </w:p>
    <w:p w14:paraId="17296465" w14:textId="4F66644C" w:rsidR="187E125A" w:rsidRDefault="187E125A">
      <w:r w:rsidRPr="6BA6F4E1">
        <w:rPr>
          <w:rFonts w:ascii="Arial" w:eastAsia="Arial" w:hAnsi="Arial" w:cs="Arial"/>
          <w:i/>
          <w:iCs/>
          <w:color w:val="000000" w:themeColor="text1"/>
        </w:rPr>
        <w:t>Meeting 1</w:t>
      </w:r>
    </w:p>
    <w:p w14:paraId="5C294523" w14:textId="11948427" w:rsidR="187E125A" w:rsidRDefault="187E125A" w:rsidP="6BA6F4E1">
      <w:pPr>
        <w:pStyle w:val="ListParagraph"/>
        <w:numPr>
          <w:ilvl w:val="0"/>
          <w:numId w:val="2"/>
        </w:numPr>
        <w:rPr>
          <w:rFonts w:ascii="Arial" w:eastAsia="Arial" w:hAnsi="Arial" w:cs="Arial"/>
          <w:color w:val="000000" w:themeColor="text1"/>
        </w:rPr>
      </w:pPr>
      <w:r w:rsidRPr="6BA6F4E1">
        <w:rPr>
          <w:rFonts w:ascii="Arial" w:eastAsia="Arial" w:hAnsi="Arial" w:cs="Arial"/>
          <w:color w:val="000000" w:themeColor="text1"/>
        </w:rPr>
        <w:t>Elect a chair of the Pay Panel.</w:t>
      </w:r>
    </w:p>
    <w:p w14:paraId="04D0142D" w14:textId="45813B3D" w:rsidR="187E125A" w:rsidRDefault="187E125A" w:rsidP="6BA6F4E1">
      <w:pPr>
        <w:pStyle w:val="ListParagraph"/>
        <w:numPr>
          <w:ilvl w:val="0"/>
          <w:numId w:val="2"/>
        </w:numPr>
        <w:rPr>
          <w:rFonts w:ascii="Arial" w:eastAsia="Arial" w:hAnsi="Arial" w:cs="Arial"/>
          <w:color w:val="000000" w:themeColor="text1"/>
        </w:rPr>
      </w:pPr>
      <w:r w:rsidRPr="6BA6F4E1">
        <w:rPr>
          <w:rFonts w:ascii="Arial" w:eastAsia="Arial" w:hAnsi="Arial" w:cs="Arial"/>
          <w:color w:val="000000" w:themeColor="text1"/>
        </w:rPr>
        <w:t>Confirm meeting dates, if these have not already been established at the end of the previous academic year.</w:t>
      </w:r>
    </w:p>
    <w:p w14:paraId="1376574F" w14:textId="262E2739" w:rsidR="187E125A" w:rsidRDefault="187E125A" w:rsidP="6BA6F4E1">
      <w:pPr>
        <w:pStyle w:val="ListParagraph"/>
        <w:numPr>
          <w:ilvl w:val="0"/>
          <w:numId w:val="2"/>
        </w:numPr>
        <w:rPr>
          <w:rFonts w:ascii="Arial" w:eastAsia="Arial" w:hAnsi="Arial" w:cs="Arial"/>
          <w:color w:val="000000" w:themeColor="text1"/>
        </w:rPr>
      </w:pPr>
      <w:r w:rsidRPr="6BA6F4E1">
        <w:rPr>
          <w:rFonts w:ascii="Arial" w:eastAsia="Arial" w:hAnsi="Arial" w:cs="Arial"/>
          <w:color w:val="000000" w:themeColor="text1"/>
        </w:rPr>
        <w:t>Review the Pay Panel membership and plan to fill any vacancies.</w:t>
      </w:r>
    </w:p>
    <w:p w14:paraId="55185D43" w14:textId="6317F1AF" w:rsidR="187E125A" w:rsidRDefault="187E125A" w:rsidP="6BA6F4E1">
      <w:pPr>
        <w:pStyle w:val="ListParagraph"/>
        <w:numPr>
          <w:ilvl w:val="0"/>
          <w:numId w:val="2"/>
        </w:numPr>
        <w:rPr>
          <w:rFonts w:ascii="Arial" w:eastAsia="Arial" w:hAnsi="Arial" w:cs="Arial"/>
          <w:color w:val="000000" w:themeColor="text1"/>
        </w:rPr>
      </w:pPr>
      <w:r w:rsidRPr="6BA6F4E1">
        <w:rPr>
          <w:rFonts w:ascii="Arial" w:eastAsia="Arial" w:hAnsi="Arial" w:cs="Arial"/>
          <w:color w:val="000000" w:themeColor="text1"/>
        </w:rPr>
        <w:t>Make determinations in respect of the audit of performance management and pay for the academic year, nominating a member to undertake the annual audit if applicable.</w:t>
      </w:r>
    </w:p>
    <w:p w14:paraId="606ED7F5" w14:textId="6975C823" w:rsidR="187E125A" w:rsidRDefault="187E125A" w:rsidP="6BA6F4E1">
      <w:pPr>
        <w:pStyle w:val="ListParagraph"/>
        <w:numPr>
          <w:ilvl w:val="0"/>
          <w:numId w:val="2"/>
        </w:numPr>
        <w:rPr>
          <w:rFonts w:ascii="Arial" w:eastAsia="Arial" w:hAnsi="Arial" w:cs="Arial"/>
          <w:color w:val="000000" w:themeColor="text1"/>
        </w:rPr>
      </w:pPr>
      <w:r w:rsidRPr="6BA6F4E1">
        <w:rPr>
          <w:rFonts w:ascii="Arial" w:eastAsia="Arial" w:hAnsi="Arial" w:cs="Arial"/>
          <w:color w:val="000000" w:themeColor="text1"/>
        </w:rPr>
        <w:t>Revise headteacher recommendations for teachers’ pay progression decisions, in line with the time scales outlined in the school’s pay policies and procedures.</w:t>
      </w:r>
    </w:p>
    <w:p w14:paraId="1F3FA10A" w14:textId="0A14A4C8" w:rsidR="187E125A" w:rsidRDefault="187E125A" w:rsidP="6BA6F4E1">
      <w:pPr>
        <w:pStyle w:val="ListParagraph"/>
        <w:numPr>
          <w:ilvl w:val="0"/>
          <w:numId w:val="2"/>
        </w:numPr>
        <w:rPr>
          <w:rFonts w:ascii="Arial" w:eastAsia="Arial" w:hAnsi="Arial" w:cs="Arial"/>
          <w:color w:val="000000" w:themeColor="text1"/>
        </w:rPr>
      </w:pPr>
      <w:r w:rsidRPr="6BA6F4E1">
        <w:rPr>
          <w:rFonts w:ascii="Arial" w:eastAsia="Arial" w:hAnsi="Arial" w:cs="Arial"/>
          <w:color w:val="000000" w:themeColor="text1"/>
        </w:rPr>
        <w:t>Make pay determinations for teachers, in line with the time scales outlined in the school’s pay policies and procedures.</w:t>
      </w:r>
    </w:p>
    <w:p w14:paraId="73D9F267" w14:textId="36D60265" w:rsidR="187E125A" w:rsidRDefault="187E125A" w:rsidP="6BA6F4E1">
      <w:pPr>
        <w:pStyle w:val="ListParagraph"/>
        <w:numPr>
          <w:ilvl w:val="0"/>
          <w:numId w:val="2"/>
        </w:numPr>
        <w:rPr>
          <w:rFonts w:ascii="Arial" w:eastAsia="Arial" w:hAnsi="Arial" w:cs="Arial"/>
          <w:color w:val="000000" w:themeColor="text1"/>
        </w:rPr>
      </w:pPr>
      <w:r w:rsidRPr="6BA6F4E1">
        <w:rPr>
          <w:rFonts w:ascii="Arial" w:eastAsia="Arial" w:hAnsi="Arial" w:cs="Arial"/>
          <w:color w:val="000000" w:themeColor="text1"/>
        </w:rPr>
        <w:t>Request that salary statements are issued to teaching staff to confirm panel determinations.</w:t>
      </w:r>
    </w:p>
    <w:p w14:paraId="1456A503" w14:textId="40EB74BE" w:rsidR="187E125A" w:rsidRDefault="187E125A" w:rsidP="6BA6F4E1">
      <w:pPr>
        <w:pStyle w:val="ListParagraph"/>
        <w:numPr>
          <w:ilvl w:val="0"/>
          <w:numId w:val="2"/>
        </w:numPr>
        <w:rPr>
          <w:rFonts w:ascii="Arial" w:eastAsia="Arial" w:hAnsi="Arial" w:cs="Arial"/>
          <w:color w:val="000000" w:themeColor="text1"/>
        </w:rPr>
      </w:pPr>
      <w:r w:rsidRPr="6BA6F4E1">
        <w:rPr>
          <w:rFonts w:ascii="Arial" w:eastAsia="Arial" w:hAnsi="Arial" w:cs="Arial"/>
          <w:color w:val="000000" w:themeColor="text1"/>
        </w:rPr>
        <w:t>Receive headteacher recommendations for support staff pay determinations, in line with the time scales outlined in the school’s pay policies and procedures.</w:t>
      </w:r>
    </w:p>
    <w:p w14:paraId="70CC8030" w14:textId="0BE98E8F" w:rsidR="187E125A" w:rsidRDefault="187E125A">
      <w:r w:rsidRPr="6BA6F4E1">
        <w:rPr>
          <w:rFonts w:ascii="Arial" w:eastAsia="Arial" w:hAnsi="Arial" w:cs="Arial"/>
          <w:i/>
          <w:iCs/>
          <w:color w:val="000000" w:themeColor="text1"/>
        </w:rPr>
        <w:t xml:space="preserve"> Meeting 2</w:t>
      </w:r>
    </w:p>
    <w:p w14:paraId="259A717C" w14:textId="6D83A0A3" w:rsidR="187E125A" w:rsidRDefault="187E125A" w:rsidP="6BA6F4E1">
      <w:pPr>
        <w:pStyle w:val="ListParagraph"/>
        <w:numPr>
          <w:ilvl w:val="0"/>
          <w:numId w:val="1"/>
        </w:numPr>
        <w:rPr>
          <w:rFonts w:ascii="Arial" w:eastAsia="Arial" w:hAnsi="Arial" w:cs="Arial"/>
          <w:color w:val="000000" w:themeColor="text1"/>
        </w:rPr>
      </w:pPr>
      <w:r w:rsidRPr="6BA6F4E1">
        <w:rPr>
          <w:rFonts w:ascii="Arial" w:eastAsia="Arial" w:hAnsi="Arial" w:cs="Arial"/>
          <w:color w:val="000000" w:themeColor="text1"/>
        </w:rPr>
        <w:t>Make determinations to the headteacher’s pay, in line with the time scales outlined in the school’s pay policies and procedures.</w:t>
      </w:r>
    </w:p>
    <w:p w14:paraId="63E646CD" w14:textId="3D6DD7A6" w:rsidR="187E125A" w:rsidRDefault="187E125A" w:rsidP="6BA6F4E1">
      <w:pPr>
        <w:pStyle w:val="ListParagraph"/>
        <w:numPr>
          <w:ilvl w:val="0"/>
          <w:numId w:val="1"/>
        </w:numPr>
        <w:rPr>
          <w:rFonts w:ascii="Arial" w:eastAsia="Arial" w:hAnsi="Arial" w:cs="Arial"/>
          <w:color w:val="000000" w:themeColor="text1"/>
        </w:rPr>
      </w:pPr>
      <w:r w:rsidRPr="6BA6F4E1">
        <w:rPr>
          <w:rFonts w:ascii="Arial" w:eastAsia="Arial" w:hAnsi="Arial" w:cs="Arial"/>
          <w:color w:val="000000" w:themeColor="text1"/>
        </w:rPr>
        <w:lastRenderedPageBreak/>
        <w:t>Request that a salary statement is issued to the headteacher to confirm panel determinations.</w:t>
      </w:r>
    </w:p>
    <w:p w14:paraId="35516159" w14:textId="0469432B" w:rsidR="187E125A" w:rsidRDefault="187E125A" w:rsidP="6BA6F4E1">
      <w:pPr>
        <w:pStyle w:val="ListParagraph"/>
        <w:numPr>
          <w:ilvl w:val="0"/>
          <w:numId w:val="1"/>
        </w:numPr>
        <w:rPr>
          <w:rFonts w:ascii="Arial" w:eastAsia="Arial" w:hAnsi="Arial" w:cs="Arial"/>
          <w:color w:val="000000" w:themeColor="text1"/>
        </w:rPr>
      </w:pPr>
      <w:r w:rsidRPr="6BA6F4E1">
        <w:rPr>
          <w:rFonts w:ascii="Arial" w:eastAsia="Arial" w:hAnsi="Arial" w:cs="Arial"/>
          <w:color w:val="000000" w:themeColor="text1"/>
        </w:rPr>
        <w:t>Complete a notification form to provide details of the headteacher’s pay determination to payroll (to be completed by the chair of the panel).</w:t>
      </w:r>
    </w:p>
    <w:p w14:paraId="2F3A9DA9" w14:textId="180D69C8" w:rsidR="187E125A" w:rsidRDefault="187E125A">
      <w:r w:rsidRPr="6BA6F4E1">
        <w:rPr>
          <w:rFonts w:ascii="Arial" w:eastAsia="Arial" w:hAnsi="Arial" w:cs="Arial"/>
          <w:b/>
          <w:bCs/>
          <w:color w:val="000000" w:themeColor="text1"/>
        </w:rPr>
        <w:t>Duties</w:t>
      </w:r>
    </w:p>
    <w:p w14:paraId="49491FCF" w14:textId="197DB9EC" w:rsidR="187E125A" w:rsidRDefault="187E125A">
      <w:r w:rsidRPr="6BA6F4E1">
        <w:rPr>
          <w:rFonts w:ascii="Arial" w:eastAsia="Arial" w:hAnsi="Arial" w:cs="Arial"/>
          <w:color w:val="000000" w:themeColor="text1"/>
        </w:rPr>
        <w:t>General</w:t>
      </w:r>
    </w:p>
    <w:p w14:paraId="71AD7E5F" w14:textId="106130E2" w:rsidR="187E125A" w:rsidRDefault="187E125A" w:rsidP="6BA6F4E1">
      <w:pPr>
        <w:pStyle w:val="ListParagraph"/>
        <w:numPr>
          <w:ilvl w:val="0"/>
          <w:numId w:val="47"/>
        </w:numPr>
        <w:rPr>
          <w:rFonts w:ascii="Arial" w:eastAsia="Arial" w:hAnsi="Arial" w:cs="Arial"/>
          <w:color w:val="000000" w:themeColor="text1"/>
        </w:rPr>
      </w:pPr>
      <w:r w:rsidRPr="6BA6F4E1">
        <w:rPr>
          <w:rFonts w:ascii="Arial" w:eastAsia="Arial" w:hAnsi="Arial" w:cs="Arial"/>
          <w:color w:val="000000" w:themeColor="text1"/>
        </w:rPr>
        <w:t>To establish terms of reference for the Pay Panel and review these on an annual basis.</w:t>
      </w:r>
    </w:p>
    <w:p w14:paraId="7A3D3E1E" w14:textId="520CF167" w:rsidR="187E125A" w:rsidRDefault="187E125A" w:rsidP="6BA6F4E1">
      <w:pPr>
        <w:pStyle w:val="ListParagraph"/>
        <w:numPr>
          <w:ilvl w:val="0"/>
          <w:numId w:val="47"/>
        </w:numPr>
        <w:rPr>
          <w:rFonts w:ascii="Arial" w:eastAsia="Arial" w:hAnsi="Arial" w:cs="Arial"/>
          <w:color w:val="000000" w:themeColor="text1"/>
        </w:rPr>
      </w:pPr>
      <w:r w:rsidRPr="6BA6F4E1">
        <w:rPr>
          <w:rFonts w:ascii="Arial" w:eastAsia="Arial" w:hAnsi="Arial" w:cs="Arial"/>
          <w:color w:val="000000" w:themeColor="text1"/>
        </w:rPr>
        <w:t>To deal with all matters relating to salaries and performance management that may be referred by the governing board.</w:t>
      </w:r>
    </w:p>
    <w:p w14:paraId="3E35C36B" w14:textId="31B910F2" w:rsidR="187E125A" w:rsidRDefault="187E125A" w:rsidP="6BA6F4E1">
      <w:pPr>
        <w:pStyle w:val="ListParagraph"/>
        <w:numPr>
          <w:ilvl w:val="0"/>
          <w:numId w:val="47"/>
        </w:numPr>
        <w:rPr>
          <w:rFonts w:ascii="Arial" w:eastAsia="Arial" w:hAnsi="Arial" w:cs="Arial"/>
          <w:color w:val="000000" w:themeColor="text1"/>
        </w:rPr>
      </w:pPr>
      <w:r w:rsidRPr="6BA6F4E1">
        <w:rPr>
          <w:rFonts w:ascii="Arial" w:eastAsia="Arial" w:hAnsi="Arial" w:cs="Arial"/>
          <w:color w:val="000000" w:themeColor="text1"/>
        </w:rPr>
        <w:t>To keep up-to-date with any relevant legislation and advise the governing board of when policies need to be revised.</w:t>
      </w:r>
    </w:p>
    <w:p w14:paraId="39A6EDED" w14:textId="026B4AAF" w:rsidR="187E125A" w:rsidRDefault="187E125A" w:rsidP="6BA6F4E1">
      <w:pPr>
        <w:pStyle w:val="ListParagraph"/>
        <w:numPr>
          <w:ilvl w:val="0"/>
          <w:numId w:val="47"/>
        </w:numPr>
        <w:rPr>
          <w:rFonts w:ascii="Arial" w:eastAsia="Arial" w:hAnsi="Arial" w:cs="Arial"/>
          <w:color w:val="000000" w:themeColor="text1"/>
        </w:rPr>
      </w:pPr>
      <w:r w:rsidRPr="6BA6F4E1">
        <w:rPr>
          <w:rFonts w:ascii="Arial" w:eastAsia="Arial" w:hAnsi="Arial" w:cs="Arial"/>
          <w:color w:val="000000" w:themeColor="text1"/>
        </w:rPr>
        <w:t>To minute all meetings and report all decisions to the full governing board as a confidential item.</w:t>
      </w:r>
    </w:p>
    <w:p w14:paraId="676853A5" w14:textId="72136E86" w:rsidR="187E125A" w:rsidRDefault="187E125A" w:rsidP="6BA6F4E1">
      <w:pPr>
        <w:pStyle w:val="ListParagraph"/>
        <w:numPr>
          <w:ilvl w:val="0"/>
          <w:numId w:val="47"/>
        </w:numPr>
        <w:rPr>
          <w:rFonts w:ascii="Arial" w:eastAsia="Arial" w:hAnsi="Arial" w:cs="Arial"/>
          <w:color w:val="000000" w:themeColor="text1"/>
        </w:rPr>
      </w:pPr>
      <w:r w:rsidRPr="6BA6F4E1">
        <w:rPr>
          <w:rFonts w:ascii="Arial" w:eastAsia="Arial" w:hAnsi="Arial" w:cs="Arial"/>
          <w:color w:val="000000" w:themeColor="text1"/>
        </w:rPr>
        <w:t>To seek professional advice as necessary.</w:t>
      </w:r>
    </w:p>
    <w:p w14:paraId="16366969" w14:textId="7C171C08" w:rsidR="187E125A" w:rsidRDefault="187E125A" w:rsidP="6BA6F4E1">
      <w:pPr>
        <w:pStyle w:val="ListParagraph"/>
        <w:numPr>
          <w:ilvl w:val="0"/>
          <w:numId w:val="47"/>
        </w:numPr>
        <w:rPr>
          <w:rFonts w:ascii="Arial" w:eastAsia="Arial" w:hAnsi="Arial" w:cs="Arial"/>
          <w:color w:val="000000" w:themeColor="text1"/>
        </w:rPr>
      </w:pPr>
      <w:r w:rsidRPr="6BA6F4E1">
        <w:rPr>
          <w:rFonts w:ascii="Arial" w:eastAsia="Arial" w:hAnsi="Arial" w:cs="Arial"/>
          <w:color w:val="000000" w:themeColor="text1"/>
        </w:rPr>
        <w:t>To attend relevant training when appropriate.</w:t>
      </w:r>
    </w:p>
    <w:p w14:paraId="64A2D262" w14:textId="3C809980" w:rsidR="187E125A" w:rsidRDefault="187E125A" w:rsidP="6BA6F4E1">
      <w:pPr>
        <w:pStyle w:val="ListParagraph"/>
        <w:numPr>
          <w:ilvl w:val="0"/>
          <w:numId w:val="47"/>
        </w:numPr>
        <w:rPr>
          <w:rFonts w:ascii="Arial" w:eastAsia="Arial" w:hAnsi="Arial" w:cs="Arial"/>
          <w:color w:val="000000" w:themeColor="text1"/>
        </w:rPr>
      </w:pPr>
      <w:r w:rsidRPr="6BA6F4E1">
        <w:rPr>
          <w:rFonts w:ascii="Arial" w:eastAsia="Arial" w:hAnsi="Arial" w:cs="Arial"/>
          <w:color w:val="000000" w:themeColor="text1"/>
        </w:rPr>
        <w:t>Review of Pay Policy as required.</w:t>
      </w:r>
    </w:p>
    <w:p w14:paraId="1ACFFBAA" w14:textId="440CE192" w:rsidR="187E125A" w:rsidRDefault="187E125A">
      <w:r w:rsidRPr="6BA6F4E1">
        <w:rPr>
          <w:rFonts w:ascii="Arial" w:eastAsia="Arial" w:hAnsi="Arial" w:cs="Arial"/>
          <w:b/>
          <w:bCs/>
          <w:color w:val="000000" w:themeColor="text1"/>
        </w:rPr>
        <w:t>Staff members’ performance review</w:t>
      </w:r>
    </w:p>
    <w:p w14:paraId="453070D9" w14:textId="0DF07640" w:rsidR="187E125A" w:rsidRDefault="187E125A" w:rsidP="6BA6F4E1">
      <w:pPr>
        <w:pStyle w:val="ListParagraph"/>
        <w:numPr>
          <w:ilvl w:val="0"/>
          <w:numId w:val="47"/>
        </w:numPr>
        <w:rPr>
          <w:rFonts w:ascii="Arial" w:eastAsia="Arial" w:hAnsi="Arial" w:cs="Arial"/>
          <w:color w:val="000000" w:themeColor="text1"/>
        </w:rPr>
      </w:pPr>
      <w:r w:rsidRPr="6BA6F4E1">
        <w:rPr>
          <w:rFonts w:ascii="Arial" w:eastAsia="Arial" w:hAnsi="Arial" w:cs="Arial"/>
          <w:color w:val="000000" w:themeColor="text1"/>
        </w:rPr>
        <w:t>To prepare and submit the governing board’s recommendations for pay and performance determinations.</w:t>
      </w:r>
    </w:p>
    <w:p w14:paraId="4373B364" w14:textId="23E1E036" w:rsidR="187E125A" w:rsidRDefault="187E125A" w:rsidP="6BA6F4E1">
      <w:pPr>
        <w:pStyle w:val="ListParagraph"/>
        <w:numPr>
          <w:ilvl w:val="0"/>
          <w:numId w:val="47"/>
        </w:numPr>
        <w:rPr>
          <w:rFonts w:ascii="Arial" w:eastAsia="Arial" w:hAnsi="Arial" w:cs="Arial"/>
          <w:color w:val="000000" w:themeColor="text1"/>
        </w:rPr>
      </w:pPr>
      <w:r w:rsidRPr="6BA6F4E1">
        <w:rPr>
          <w:rFonts w:ascii="Arial" w:eastAsia="Arial" w:hAnsi="Arial" w:cs="Arial"/>
          <w:color w:val="000000" w:themeColor="text1"/>
        </w:rPr>
        <w:t>To annually determine, as required by the most up-to-date edition of the DfE’s ‘School teachers’ pay and conditions document’, the salaries of the teaching staff.</w:t>
      </w:r>
    </w:p>
    <w:p w14:paraId="05D17C69" w14:textId="1866A620" w:rsidR="187E125A" w:rsidRDefault="187E125A" w:rsidP="6BA6F4E1">
      <w:pPr>
        <w:pStyle w:val="ListParagraph"/>
        <w:numPr>
          <w:ilvl w:val="0"/>
          <w:numId w:val="47"/>
        </w:numPr>
        <w:rPr>
          <w:rFonts w:ascii="Arial" w:eastAsia="Arial" w:hAnsi="Arial" w:cs="Arial"/>
          <w:color w:val="000000" w:themeColor="text1"/>
        </w:rPr>
      </w:pPr>
      <w:r w:rsidRPr="6BA6F4E1">
        <w:rPr>
          <w:rFonts w:ascii="Arial" w:eastAsia="Arial" w:hAnsi="Arial" w:cs="Arial"/>
          <w:color w:val="000000" w:themeColor="text1"/>
        </w:rPr>
        <w:t>To annually review the salaries of all staff and, where appropriate, take the advice of the headteacher in relation to the meeting of performance objectives.</w:t>
      </w:r>
    </w:p>
    <w:p w14:paraId="76FBB68C" w14:textId="37349E1C" w:rsidR="187E125A" w:rsidRDefault="187E125A" w:rsidP="6BA6F4E1">
      <w:pPr>
        <w:pStyle w:val="ListParagraph"/>
        <w:numPr>
          <w:ilvl w:val="0"/>
          <w:numId w:val="47"/>
        </w:numPr>
        <w:rPr>
          <w:rFonts w:ascii="Arial" w:eastAsia="Arial" w:hAnsi="Arial" w:cs="Arial"/>
          <w:color w:val="000000" w:themeColor="text1"/>
        </w:rPr>
      </w:pPr>
      <w:r w:rsidRPr="6BA6F4E1">
        <w:rPr>
          <w:rFonts w:ascii="Arial" w:eastAsia="Arial" w:hAnsi="Arial" w:cs="Arial"/>
          <w:color w:val="000000" w:themeColor="text1"/>
        </w:rPr>
        <w:t>To annually determine, in accordance with the pay policy and within the salaries budgeting strategy, the salaries of support staff.</w:t>
      </w:r>
    </w:p>
    <w:p w14:paraId="5D34075A" w14:textId="07A81888" w:rsidR="187E125A" w:rsidRDefault="187E125A" w:rsidP="6BA6F4E1">
      <w:pPr>
        <w:pStyle w:val="ListParagraph"/>
        <w:numPr>
          <w:ilvl w:val="0"/>
          <w:numId w:val="47"/>
        </w:numPr>
        <w:rPr>
          <w:rFonts w:ascii="Arial" w:eastAsia="Arial" w:hAnsi="Arial" w:cs="Arial"/>
          <w:color w:val="000000" w:themeColor="text1"/>
        </w:rPr>
      </w:pPr>
      <w:r w:rsidRPr="6BA6F4E1">
        <w:rPr>
          <w:rFonts w:ascii="Arial" w:eastAsia="Arial" w:hAnsi="Arial" w:cs="Arial"/>
          <w:color w:val="000000" w:themeColor="text1"/>
        </w:rPr>
        <w:t>To support the headteacher with the annual report to the governing board, in relation</w:t>
      </w:r>
    </w:p>
    <w:p w14:paraId="749214A1" w14:textId="2F16C7BA" w:rsidR="187E125A" w:rsidRDefault="187E125A" w:rsidP="6BA6F4E1">
      <w:pPr>
        <w:pStyle w:val="ListParagraph"/>
        <w:numPr>
          <w:ilvl w:val="0"/>
          <w:numId w:val="47"/>
        </w:numPr>
        <w:rPr>
          <w:rFonts w:ascii="Arial" w:eastAsia="Arial" w:hAnsi="Arial" w:cs="Arial"/>
          <w:color w:val="000000" w:themeColor="text1"/>
        </w:rPr>
      </w:pPr>
      <w:r w:rsidRPr="6BA6F4E1">
        <w:rPr>
          <w:rFonts w:ascii="Arial" w:eastAsia="Arial" w:hAnsi="Arial" w:cs="Arial"/>
          <w:color w:val="000000" w:themeColor="text1"/>
        </w:rPr>
        <w:t>to performance management arrangements and pay progression.</w:t>
      </w:r>
    </w:p>
    <w:p w14:paraId="01E11250" w14:textId="0718A67A" w:rsidR="187E125A" w:rsidRDefault="187E125A" w:rsidP="6BA6F4E1">
      <w:pPr>
        <w:pStyle w:val="ListParagraph"/>
        <w:numPr>
          <w:ilvl w:val="0"/>
          <w:numId w:val="47"/>
        </w:numPr>
        <w:rPr>
          <w:rFonts w:ascii="Arial" w:eastAsia="Arial" w:hAnsi="Arial" w:cs="Arial"/>
          <w:color w:val="000000" w:themeColor="text1"/>
        </w:rPr>
      </w:pPr>
      <w:r w:rsidRPr="6BA6F4E1">
        <w:rPr>
          <w:rFonts w:ascii="Arial" w:eastAsia="Arial" w:hAnsi="Arial" w:cs="Arial"/>
          <w:color w:val="000000" w:themeColor="text1"/>
        </w:rPr>
        <w:t>To fairly apply the criteria related to discretionary payments.</w:t>
      </w:r>
    </w:p>
    <w:p w14:paraId="2A84BD7E" w14:textId="11D0A4B7" w:rsidR="187E125A" w:rsidRDefault="187E125A" w:rsidP="6BA6F4E1">
      <w:pPr>
        <w:pStyle w:val="ListParagraph"/>
        <w:numPr>
          <w:ilvl w:val="0"/>
          <w:numId w:val="47"/>
        </w:numPr>
        <w:rPr>
          <w:rFonts w:ascii="Arial" w:eastAsia="Arial" w:hAnsi="Arial" w:cs="Arial"/>
          <w:color w:val="000000" w:themeColor="text1"/>
        </w:rPr>
      </w:pPr>
      <w:r w:rsidRPr="6BA6F4E1">
        <w:rPr>
          <w:rFonts w:ascii="Arial" w:eastAsia="Arial" w:hAnsi="Arial" w:cs="Arial"/>
          <w:color w:val="000000" w:themeColor="text1"/>
        </w:rPr>
        <w:t>To agree the awarding of teaching and learning responsibility points.</w:t>
      </w:r>
    </w:p>
    <w:p w14:paraId="30B01F71" w14:textId="04BD92A5" w:rsidR="187E125A" w:rsidRDefault="187E125A" w:rsidP="6BA6F4E1">
      <w:pPr>
        <w:pStyle w:val="ListParagraph"/>
        <w:numPr>
          <w:ilvl w:val="0"/>
          <w:numId w:val="47"/>
        </w:numPr>
        <w:rPr>
          <w:rFonts w:ascii="Arial" w:eastAsia="Arial" w:hAnsi="Arial" w:cs="Arial"/>
          <w:color w:val="000000" w:themeColor="text1"/>
        </w:rPr>
      </w:pPr>
      <w:r w:rsidRPr="6BA6F4E1">
        <w:rPr>
          <w:rFonts w:ascii="Arial" w:eastAsia="Arial" w:hAnsi="Arial" w:cs="Arial"/>
          <w:color w:val="000000" w:themeColor="text1"/>
        </w:rPr>
        <w:t>To ensure that all staff members are notified of any decisions made relating to pay.</w:t>
      </w:r>
    </w:p>
    <w:p w14:paraId="30044632" w14:textId="017EF307" w:rsidR="187E125A" w:rsidRDefault="187E125A" w:rsidP="6BA6F4E1">
      <w:pPr>
        <w:pStyle w:val="ListParagraph"/>
        <w:numPr>
          <w:ilvl w:val="0"/>
          <w:numId w:val="47"/>
        </w:numPr>
        <w:rPr>
          <w:rFonts w:ascii="Arial" w:eastAsia="Arial" w:hAnsi="Arial" w:cs="Arial"/>
          <w:color w:val="000000" w:themeColor="text1"/>
        </w:rPr>
      </w:pPr>
      <w:r w:rsidRPr="6BA6F4E1">
        <w:rPr>
          <w:rFonts w:ascii="Arial" w:eastAsia="Arial" w:hAnsi="Arial" w:cs="Arial"/>
          <w:color w:val="000000" w:themeColor="text1"/>
        </w:rPr>
        <w:t>To follow the principle of confidentiality in relation to staff pay.</w:t>
      </w:r>
    </w:p>
    <w:p w14:paraId="05B945DB" w14:textId="4EDE76F3" w:rsidR="187E125A" w:rsidRDefault="187E125A" w:rsidP="6BA6F4E1">
      <w:pPr>
        <w:pStyle w:val="ListParagraph"/>
        <w:numPr>
          <w:ilvl w:val="0"/>
          <w:numId w:val="47"/>
        </w:numPr>
        <w:rPr>
          <w:rFonts w:ascii="Arial" w:eastAsia="Arial" w:hAnsi="Arial" w:cs="Arial"/>
          <w:color w:val="000000" w:themeColor="text1"/>
        </w:rPr>
      </w:pPr>
      <w:r w:rsidRPr="6BA6F4E1">
        <w:rPr>
          <w:rFonts w:ascii="Arial" w:eastAsia="Arial" w:hAnsi="Arial" w:cs="Arial"/>
          <w:color w:val="000000" w:themeColor="text1"/>
        </w:rPr>
        <w:t>To ensure that statutory and contractual requirements are applied appropriately to all staff members.</w:t>
      </w:r>
    </w:p>
    <w:p w14:paraId="19FD8BBA" w14:textId="6A341904" w:rsidR="187E125A" w:rsidRDefault="187E125A" w:rsidP="6BA6F4E1">
      <w:pPr>
        <w:jc w:val="center"/>
      </w:pPr>
      <w:r w:rsidRPr="6BA6F4E1">
        <w:rPr>
          <w:rFonts w:ascii="Arial" w:eastAsia="Arial" w:hAnsi="Arial" w:cs="Arial"/>
          <w:b/>
          <w:bCs/>
          <w:color w:val="000000" w:themeColor="text1"/>
          <w:u w:val="single"/>
        </w:rPr>
        <w:t>Appeals</w:t>
      </w:r>
    </w:p>
    <w:p w14:paraId="49153382" w14:textId="7E7BCA67" w:rsidR="187E125A" w:rsidRDefault="187E125A">
      <w:r w:rsidRPr="6BA6F4E1">
        <w:rPr>
          <w:rFonts w:ascii="Arial" w:eastAsia="Arial" w:hAnsi="Arial" w:cs="Arial"/>
          <w:color w:val="000000" w:themeColor="text1"/>
        </w:rPr>
        <w:t>Appeals are undertaken by an ‘Appeal Panel’.</w:t>
      </w:r>
    </w:p>
    <w:p w14:paraId="023CEA4E" w14:textId="1AFFBC1F" w:rsidR="187E125A" w:rsidRDefault="187E125A">
      <w:r w:rsidRPr="6BA6F4E1">
        <w:rPr>
          <w:rFonts w:ascii="Arial" w:eastAsia="Arial" w:hAnsi="Arial" w:cs="Arial"/>
          <w:b/>
          <w:bCs/>
          <w:color w:val="000000" w:themeColor="text1"/>
        </w:rPr>
        <w:t>Authority</w:t>
      </w:r>
    </w:p>
    <w:p w14:paraId="62DB1AAD" w14:textId="4D163714" w:rsidR="187E125A" w:rsidRDefault="187E125A">
      <w:r w:rsidRPr="6BA6F4E1">
        <w:rPr>
          <w:rFonts w:ascii="Arial" w:eastAsia="Arial" w:hAnsi="Arial" w:cs="Arial"/>
          <w:color w:val="000000" w:themeColor="text1"/>
        </w:rPr>
        <w:t>The Appeal Panel is authorised by the governing body to:</w:t>
      </w:r>
    </w:p>
    <w:p w14:paraId="0C517696" w14:textId="3D735C44" w:rsidR="187E125A" w:rsidRDefault="187E125A" w:rsidP="6BA6F4E1">
      <w:pPr>
        <w:pStyle w:val="ListParagraph"/>
        <w:numPr>
          <w:ilvl w:val="0"/>
          <w:numId w:val="47"/>
        </w:numPr>
        <w:rPr>
          <w:rFonts w:ascii="Arial" w:eastAsia="Arial" w:hAnsi="Arial" w:cs="Arial"/>
          <w:color w:val="000000" w:themeColor="text1"/>
        </w:rPr>
      </w:pPr>
      <w:r w:rsidRPr="6BA6F4E1">
        <w:rPr>
          <w:rFonts w:ascii="Arial" w:eastAsia="Arial" w:hAnsi="Arial" w:cs="Arial"/>
          <w:color w:val="000000" w:themeColor="text1"/>
        </w:rPr>
        <w:t>Investigate any activity within its terms of reference.</w:t>
      </w:r>
    </w:p>
    <w:p w14:paraId="2D127E09" w14:textId="241A4E66" w:rsidR="187E125A" w:rsidRDefault="187E125A" w:rsidP="6BA6F4E1">
      <w:pPr>
        <w:pStyle w:val="ListParagraph"/>
        <w:numPr>
          <w:ilvl w:val="0"/>
          <w:numId w:val="47"/>
        </w:numPr>
        <w:rPr>
          <w:rFonts w:ascii="Arial" w:eastAsia="Arial" w:hAnsi="Arial" w:cs="Arial"/>
          <w:color w:val="000000" w:themeColor="text1"/>
        </w:rPr>
      </w:pPr>
      <w:r w:rsidRPr="6BA6F4E1">
        <w:rPr>
          <w:rFonts w:ascii="Arial" w:eastAsia="Arial" w:hAnsi="Arial" w:cs="Arial"/>
          <w:color w:val="000000" w:themeColor="text1"/>
        </w:rPr>
        <w:t>Seek any information it requires from any employee, with all employees directed to cooperate with any request made by the panel.</w:t>
      </w:r>
    </w:p>
    <w:p w14:paraId="6B19DE32" w14:textId="192140CD" w:rsidR="003E19B3" w:rsidRPr="001D6998" w:rsidRDefault="187E125A" w:rsidP="001D6998">
      <w:pPr>
        <w:pStyle w:val="ListParagraph"/>
        <w:numPr>
          <w:ilvl w:val="0"/>
          <w:numId w:val="47"/>
        </w:numPr>
        <w:rPr>
          <w:rFonts w:ascii="Arial" w:eastAsia="Arial" w:hAnsi="Arial" w:cs="Arial"/>
          <w:color w:val="000000" w:themeColor="text1"/>
        </w:rPr>
      </w:pPr>
      <w:r w:rsidRPr="6BA6F4E1">
        <w:rPr>
          <w:rFonts w:ascii="Arial" w:eastAsia="Arial" w:hAnsi="Arial" w:cs="Arial"/>
          <w:color w:val="000000" w:themeColor="text1"/>
        </w:rPr>
        <w:t>Obtain any external legal or independent professional advice, where necessary.</w:t>
      </w:r>
    </w:p>
    <w:sectPr w:rsidR="003E19B3" w:rsidRPr="001D6998" w:rsidSect="00235BA5">
      <w:footerReference w:type="default" r:id="rId16"/>
      <w:pgSz w:w="12240" w:h="15840"/>
      <w:pgMar w:top="720" w:right="720" w:bottom="720" w:left="720" w:header="709" w:footer="709" w:gutter="0"/>
      <w:pgBorders w:offsetFrom="page">
        <w:top w:val="thinThickMediumGap" w:sz="36" w:space="24" w:color="FFC000"/>
        <w:left w:val="thinThickMediumGap" w:sz="36" w:space="24" w:color="FFC000"/>
        <w:bottom w:val="thickThinMediumGap" w:sz="36" w:space="24" w:color="FFC000"/>
        <w:right w:val="thickThinMediumGap" w:sz="36" w:space="24" w:color="FFC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E2D123" w14:textId="77777777" w:rsidR="00F073AE" w:rsidRDefault="00F073AE" w:rsidP="00F92983">
      <w:pPr>
        <w:spacing w:after="0" w:line="240" w:lineRule="auto"/>
      </w:pPr>
      <w:r>
        <w:separator/>
      </w:r>
    </w:p>
  </w:endnote>
  <w:endnote w:type="continuationSeparator" w:id="0">
    <w:p w14:paraId="19E215B7" w14:textId="77777777" w:rsidR="00F073AE" w:rsidRDefault="00F073AE" w:rsidP="00F929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7016394"/>
      <w:docPartObj>
        <w:docPartGallery w:val="Page Numbers (Bottom of Page)"/>
        <w:docPartUnique/>
      </w:docPartObj>
    </w:sdtPr>
    <w:sdtEndPr>
      <w:rPr>
        <w:noProof/>
      </w:rPr>
    </w:sdtEndPr>
    <w:sdtContent>
      <w:p w14:paraId="7515A77E" w14:textId="23ED22E7" w:rsidR="001D6998" w:rsidRDefault="001D6998">
        <w:pPr>
          <w:pStyle w:val="Footer"/>
          <w:jc w:val="center"/>
        </w:pPr>
        <w:r>
          <w:fldChar w:fldCharType="begin"/>
        </w:r>
        <w:r>
          <w:instrText xml:space="preserve"> PAGE   \* MERGEFORMAT </w:instrText>
        </w:r>
        <w:r>
          <w:fldChar w:fldCharType="separate"/>
        </w:r>
        <w:r w:rsidR="0077155D">
          <w:rPr>
            <w:noProof/>
          </w:rPr>
          <w:t>24</w:t>
        </w:r>
        <w:r>
          <w:rPr>
            <w:noProof/>
          </w:rPr>
          <w:fldChar w:fldCharType="end"/>
        </w:r>
      </w:p>
    </w:sdtContent>
  </w:sdt>
  <w:p w14:paraId="18374CFE" w14:textId="77777777" w:rsidR="001D6998" w:rsidRDefault="001D69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0FECFE" w14:textId="77777777" w:rsidR="00F073AE" w:rsidRDefault="00F073AE" w:rsidP="00F92983">
      <w:pPr>
        <w:spacing w:after="0" w:line="240" w:lineRule="auto"/>
      </w:pPr>
      <w:r>
        <w:separator/>
      </w:r>
    </w:p>
  </w:footnote>
  <w:footnote w:type="continuationSeparator" w:id="0">
    <w:p w14:paraId="2E170312" w14:textId="77777777" w:rsidR="00F073AE" w:rsidRDefault="00F073AE" w:rsidP="00F929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83AC7"/>
    <w:multiLevelType w:val="hybridMultilevel"/>
    <w:tmpl w:val="607A9E04"/>
    <w:lvl w:ilvl="0" w:tplc="994EABE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E0413"/>
    <w:multiLevelType w:val="hybridMultilevel"/>
    <w:tmpl w:val="2B18BA6E"/>
    <w:lvl w:ilvl="0" w:tplc="8FAEA02A">
      <w:start w:val="1"/>
      <w:numFmt w:val="bullet"/>
      <w:lvlText w:val="·"/>
      <w:lvlJc w:val="left"/>
      <w:pPr>
        <w:ind w:left="720" w:hanging="360"/>
      </w:pPr>
      <w:rPr>
        <w:rFonts w:ascii="Symbol" w:hAnsi="Symbol" w:hint="default"/>
      </w:rPr>
    </w:lvl>
    <w:lvl w:ilvl="1" w:tplc="1ACC4866">
      <w:start w:val="1"/>
      <w:numFmt w:val="bullet"/>
      <w:lvlText w:val="o"/>
      <w:lvlJc w:val="left"/>
      <w:pPr>
        <w:ind w:left="1440" w:hanging="360"/>
      </w:pPr>
      <w:rPr>
        <w:rFonts w:ascii="Courier New" w:hAnsi="Courier New" w:hint="default"/>
      </w:rPr>
    </w:lvl>
    <w:lvl w:ilvl="2" w:tplc="BDF88B00">
      <w:start w:val="1"/>
      <w:numFmt w:val="bullet"/>
      <w:lvlText w:val=""/>
      <w:lvlJc w:val="left"/>
      <w:pPr>
        <w:ind w:left="2160" w:hanging="360"/>
      </w:pPr>
      <w:rPr>
        <w:rFonts w:ascii="Wingdings" w:hAnsi="Wingdings" w:hint="default"/>
      </w:rPr>
    </w:lvl>
    <w:lvl w:ilvl="3" w:tplc="21620A32">
      <w:start w:val="1"/>
      <w:numFmt w:val="bullet"/>
      <w:lvlText w:val=""/>
      <w:lvlJc w:val="left"/>
      <w:pPr>
        <w:ind w:left="2880" w:hanging="360"/>
      </w:pPr>
      <w:rPr>
        <w:rFonts w:ascii="Symbol" w:hAnsi="Symbol" w:hint="default"/>
      </w:rPr>
    </w:lvl>
    <w:lvl w:ilvl="4" w:tplc="93F805FC">
      <w:start w:val="1"/>
      <w:numFmt w:val="bullet"/>
      <w:lvlText w:val="o"/>
      <w:lvlJc w:val="left"/>
      <w:pPr>
        <w:ind w:left="3600" w:hanging="360"/>
      </w:pPr>
      <w:rPr>
        <w:rFonts w:ascii="Courier New" w:hAnsi="Courier New" w:hint="default"/>
      </w:rPr>
    </w:lvl>
    <w:lvl w:ilvl="5" w:tplc="EA6E1998">
      <w:start w:val="1"/>
      <w:numFmt w:val="bullet"/>
      <w:lvlText w:val=""/>
      <w:lvlJc w:val="left"/>
      <w:pPr>
        <w:ind w:left="4320" w:hanging="360"/>
      </w:pPr>
      <w:rPr>
        <w:rFonts w:ascii="Wingdings" w:hAnsi="Wingdings" w:hint="default"/>
      </w:rPr>
    </w:lvl>
    <w:lvl w:ilvl="6" w:tplc="53E63020">
      <w:start w:val="1"/>
      <w:numFmt w:val="bullet"/>
      <w:lvlText w:val=""/>
      <w:lvlJc w:val="left"/>
      <w:pPr>
        <w:ind w:left="5040" w:hanging="360"/>
      </w:pPr>
      <w:rPr>
        <w:rFonts w:ascii="Symbol" w:hAnsi="Symbol" w:hint="default"/>
      </w:rPr>
    </w:lvl>
    <w:lvl w:ilvl="7" w:tplc="AF2239EE">
      <w:start w:val="1"/>
      <w:numFmt w:val="bullet"/>
      <w:lvlText w:val="o"/>
      <w:lvlJc w:val="left"/>
      <w:pPr>
        <w:ind w:left="5760" w:hanging="360"/>
      </w:pPr>
      <w:rPr>
        <w:rFonts w:ascii="Courier New" w:hAnsi="Courier New" w:hint="default"/>
      </w:rPr>
    </w:lvl>
    <w:lvl w:ilvl="8" w:tplc="AC860606">
      <w:start w:val="1"/>
      <w:numFmt w:val="bullet"/>
      <w:lvlText w:val=""/>
      <w:lvlJc w:val="left"/>
      <w:pPr>
        <w:ind w:left="6480" w:hanging="360"/>
      </w:pPr>
      <w:rPr>
        <w:rFonts w:ascii="Wingdings" w:hAnsi="Wingdings" w:hint="default"/>
      </w:rPr>
    </w:lvl>
  </w:abstractNum>
  <w:abstractNum w:abstractNumId="2" w15:restartNumberingAfterBreak="0">
    <w:nsid w:val="06A8FD9D"/>
    <w:multiLevelType w:val="hybridMultilevel"/>
    <w:tmpl w:val="DA56A82E"/>
    <w:lvl w:ilvl="0" w:tplc="671865EA">
      <w:start w:val="1"/>
      <w:numFmt w:val="bullet"/>
      <w:lvlText w:val="·"/>
      <w:lvlJc w:val="left"/>
      <w:pPr>
        <w:ind w:left="720" w:hanging="360"/>
      </w:pPr>
      <w:rPr>
        <w:rFonts w:ascii="Symbol" w:hAnsi="Symbol" w:hint="default"/>
      </w:rPr>
    </w:lvl>
    <w:lvl w:ilvl="1" w:tplc="187835D2">
      <w:start w:val="1"/>
      <w:numFmt w:val="bullet"/>
      <w:lvlText w:val="o"/>
      <w:lvlJc w:val="left"/>
      <w:pPr>
        <w:ind w:left="1440" w:hanging="360"/>
      </w:pPr>
      <w:rPr>
        <w:rFonts w:ascii="Courier New" w:hAnsi="Courier New" w:hint="default"/>
      </w:rPr>
    </w:lvl>
    <w:lvl w:ilvl="2" w:tplc="1BB68FAE">
      <w:start w:val="1"/>
      <w:numFmt w:val="bullet"/>
      <w:lvlText w:val=""/>
      <w:lvlJc w:val="left"/>
      <w:pPr>
        <w:ind w:left="2160" w:hanging="360"/>
      </w:pPr>
      <w:rPr>
        <w:rFonts w:ascii="Wingdings" w:hAnsi="Wingdings" w:hint="default"/>
      </w:rPr>
    </w:lvl>
    <w:lvl w:ilvl="3" w:tplc="89201C1A">
      <w:start w:val="1"/>
      <w:numFmt w:val="bullet"/>
      <w:lvlText w:val=""/>
      <w:lvlJc w:val="left"/>
      <w:pPr>
        <w:ind w:left="2880" w:hanging="360"/>
      </w:pPr>
      <w:rPr>
        <w:rFonts w:ascii="Symbol" w:hAnsi="Symbol" w:hint="default"/>
      </w:rPr>
    </w:lvl>
    <w:lvl w:ilvl="4" w:tplc="90E8A36C">
      <w:start w:val="1"/>
      <w:numFmt w:val="bullet"/>
      <w:lvlText w:val="o"/>
      <w:lvlJc w:val="left"/>
      <w:pPr>
        <w:ind w:left="3600" w:hanging="360"/>
      </w:pPr>
      <w:rPr>
        <w:rFonts w:ascii="Courier New" w:hAnsi="Courier New" w:hint="default"/>
      </w:rPr>
    </w:lvl>
    <w:lvl w:ilvl="5" w:tplc="107824BC">
      <w:start w:val="1"/>
      <w:numFmt w:val="bullet"/>
      <w:lvlText w:val=""/>
      <w:lvlJc w:val="left"/>
      <w:pPr>
        <w:ind w:left="4320" w:hanging="360"/>
      </w:pPr>
      <w:rPr>
        <w:rFonts w:ascii="Wingdings" w:hAnsi="Wingdings" w:hint="default"/>
      </w:rPr>
    </w:lvl>
    <w:lvl w:ilvl="6" w:tplc="A896F3A6">
      <w:start w:val="1"/>
      <w:numFmt w:val="bullet"/>
      <w:lvlText w:val=""/>
      <w:lvlJc w:val="left"/>
      <w:pPr>
        <w:ind w:left="5040" w:hanging="360"/>
      </w:pPr>
      <w:rPr>
        <w:rFonts w:ascii="Symbol" w:hAnsi="Symbol" w:hint="default"/>
      </w:rPr>
    </w:lvl>
    <w:lvl w:ilvl="7" w:tplc="A962A910">
      <w:start w:val="1"/>
      <w:numFmt w:val="bullet"/>
      <w:lvlText w:val="o"/>
      <w:lvlJc w:val="left"/>
      <w:pPr>
        <w:ind w:left="5760" w:hanging="360"/>
      </w:pPr>
      <w:rPr>
        <w:rFonts w:ascii="Courier New" w:hAnsi="Courier New" w:hint="default"/>
      </w:rPr>
    </w:lvl>
    <w:lvl w:ilvl="8" w:tplc="6F12A064">
      <w:start w:val="1"/>
      <w:numFmt w:val="bullet"/>
      <w:lvlText w:val=""/>
      <w:lvlJc w:val="left"/>
      <w:pPr>
        <w:ind w:left="6480" w:hanging="360"/>
      </w:pPr>
      <w:rPr>
        <w:rFonts w:ascii="Wingdings" w:hAnsi="Wingdings" w:hint="default"/>
      </w:rPr>
    </w:lvl>
  </w:abstractNum>
  <w:abstractNum w:abstractNumId="3" w15:restartNumberingAfterBreak="0">
    <w:nsid w:val="07160459"/>
    <w:multiLevelType w:val="hybridMultilevel"/>
    <w:tmpl w:val="03F8A24E"/>
    <w:lvl w:ilvl="0" w:tplc="994EABE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0A2175"/>
    <w:multiLevelType w:val="hybridMultilevel"/>
    <w:tmpl w:val="DD468074"/>
    <w:lvl w:ilvl="0" w:tplc="994EABE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1F71B9"/>
    <w:multiLevelType w:val="hybridMultilevel"/>
    <w:tmpl w:val="EF7ACB64"/>
    <w:lvl w:ilvl="0" w:tplc="31BEB018">
      <w:start w:val="1"/>
      <w:numFmt w:val="bullet"/>
      <w:lvlText w:val="·"/>
      <w:lvlJc w:val="left"/>
      <w:pPr>
        <w:ind w:left="720" w:hanging="360"/>
      </w:pPr>
      <w:rPr>
        <w:rFonts w:ascii="Symbol" w:hAnsi="Symbol" w:hint="default"/>
      </w:rPr>
    </w:lvl>
    <w:lvl w:ilvl="1" w:tplc="2292B7F2">
      <w:start w:val="1"/>
      <w:numFmt w:val="bullet"/>
      <w:lvlText w:val="o"/>
      <w:lvlJc w:val="left"/>
      <w:pPr>
        <w:ind w:left="1440" w:hanging="360"/>
      </w:pPr>
      <w:rPr>
        <w:rFonts w:ascii="Courier New" w:hAnsi="Courier New" w:hint="default"/>
      </w:rPr>
    </w:lvl>
    <w:lvl w:ilvl="2" w:tplc="68FE55FA">
      <w:start w:val="1"/>
      <w:numFmt w:val="bullet"/>
      <w:lvlText w:val=""/>
      <w:lvlJc w:val="left"/>
      <w:pPr>
        <w:ind w:left="2160" w:hanging="360"/>
      </w:pPr>
      <w:rPr>
        <w:rFonts w:ascii="Wingdings" w:hAnsi="Wingdings" w:hint="default"/>
      </w:rPr>
    </w:lvl>
    <w:lvl w:ilvl="3" w:tplc="A8E4E648">
      <w:start w:val="1"/>
      <w:numFmt w:val="bullet"/>
      <w:lvlText w:val=""/>
      <w:lvlJc w:val="left"/>
      <w:pPr>
        <w:ind w:left="2880" w:hanging="360"/>
      </w:pPr>
      <w:rPr>
        <w:rFonts w:ascii="Symbol" w:hAnsi="Symbol" w:hint="default"/>
      </w:rPr>
    </w:lvl>
    <w:lvl w:ilvl="4" w:tplc="E7065F34">
      <w:start w:val="1"/>
      <w:numFmt w:val="bullet"/>
      <w:lvlText w:val="o"/>
      <w:lvlJc w:val="left"/>
      <w:pPr>
        <w:ind w:left="3600" w:hanging="360"/>
      </w:pPr>
      <w:rPr>
        <w:rFonts w:ascii="Courier New" w:hAnsi="Courier New" w:hint="default"/>
      </w:rPr>
    </w:lvl>
    <w:lvl w:ilvl="5" w:tplc="DA684FCE">
      <w:start w:val="1"/>
      <w:numFmt w:val="bullet"/>
      <w:lvlText w:val=""/>
      <w:lvlJc w:val="left"/>
      <w:pPr>
        <w:ind w:left="4320" w:hanging="360"/>
      </w:pPr>
      <w:rPr>
        <w:rFonts w:ascii="Wingdings" w:hAnsi="Wingdings" w:hint="default"/>
      </w:rPr>
    </w:lvl>
    <w:lvl w:ilvl="6" w:tplc="043828E8">
      <w:start w:val="1"/>
      <w:numFmt w:val="bullet"/>
      <w:lvlText w:val=""/>
      <w:lvlJc w:val="left"/>
      <w:pPr>
        <w:ind w:left="5040" w:hanging="360"/>
      </w:pPr>
      <w:rPr>
        <w:rFonts w:ascii="Symbol" w:hAnsi="Symbol" w:hint="default"/>
      </w:rPr>
    </w:lvl>
    <w:lvl w:ilvl="7" w:tplc="949EEB1E">
      <w:start w:val="1"/>
      <w:numFmt w:val="bullet"/>
      <w:lvlText w:val="o"/>
      <w:lvlJc w:val="left"/>
      <w:pPr>
        <w:ind w:left="5760" w:hanging="360"/>
      </w:pPr>
      <w:rPr>
        <w:rFonts w:ascii="Courier New" w:hAnsi="Courier New" w:hint="default"/>
      </w:rPr>
    </w:lvl>
    <w:lvl w:ilvl="8" w:tplc="83E42672">
      <w:start w:val="1"/>
      <w:numFmt w:val="bullet"/>
      <w:lvlText w:val=""/>
      <w:lvlJc w:val="left"/>
      <w:pPr>
        <w:ind w:left="6480" w:hanging="360"/>
      </w:pPr>
      <w:rPr>
        <w:rFonts w:ascii="Wingdings" w:hAnsi="Wingdings" w:hint="default"/>
      </w:rPr>
    </w:lvl>
  </w:abstractNum>
  <w:abstractNum w:abstractNumId="6" w15:restartNumberingAfterBreak="0">
    <w:nsid w:val="0CABF112"/>
    <w:multiLevelType w:val="hybridMultilevel"/>
    <w:tmpl w:val="54CC683C"/>
    <w:lvl w:ilvl="0" w:tplc="1BF26F1E">
      <w:start w:val="1"/>
      <w:numFmt w:val="bullet"/>
      <w:lvlText w:val="·"/>
      <w:lvlJc w:val="left"/>
      <w:pPr>
        <w:ind w:left="720" w:hanging="360"/>
      </w:pPr>
      <w:rPr>
        <w:rFonts w:ascii="Symbol" w:hAnsi="Symbol" w:hint="default"/>
      </w:rPr>
    </w:lvl>
    <w:lvl w:ilvl="1" w:tplc="5C3A7C84">
      <w:start w:val="1"/>
      <w:numFmt w:val="bullet"/>
      <w:lvlText w:val="o"/>
      <w:lvlJc w:val="left"/>
      <w:pPr>
        <w:ind w:left="1440" w:hanging="360"/>
      </w:pPr>
      <w:rPr>
        <w:rFonts w:ascii="Courier New" w:hAnsi="Courier New" w:hint="default"/>
      </w:rPr>
    </w:lvl>
    <w:lvl w:ilvl="2" w:tplc="4B705E60">
      <w:start w:val="1"/>
      <w:numFmt w:val="bullet"/>
      <w:lvlText w:val=""/>
      <w:lvlJc w:val="left"/>
      <w:pPr>
        <w:ind w:left="2160" w:hanging="360"/>
      </w:pPr>
      <w:rPr>
        <w:rFonts w:ascii="Wingdings" w:hAnsi="Wingdings" w:hint="default"/>
      </w:rPr>
    </w:lvl>
    <w:lvl w:ilvl="3" w:tplc="04048B26">
      <w:start w:val="1"/>
      <w:numFmt w:val="bullet"/>
      <w:lvlText w:val=""/>
      <w:lvlJc w:val="left"/>
      <w:pPr>
        <w:ind w:left="2880" w:hanging="360"/>
      </w:pPr>
      <w:rPr>
        <w:rFonts w:ascii="Symbol" w:hAnsi="Symbol" w:hint="default"/>
      </w:rPr>
    </w:lvl>
    <w:lvl w:ilvl="4" w:tplc="B420E0D2">
      <w:start w:val="1"/>
      <w:numFmt w:val="bullet"/>
      <w:lvlText w:val="o"/>
      <w:lvlJc w:val="left"/>
      <w:pPr>
        <w:ind w:left="3600" w:hanging="360"/>
      </w:pPr>
      <w:rPr>
        <w:rFonts w:ascii="Courier New" w:hAnsi="Courier New" w:hint="default"/>
      </w:rPr>
    </w:lvl>
    <w:lvl w:ilvl="5" w:tplc="86E6BB24">
      <w:start w:val="1"/>
      <w:numFmt w:val="bullet"/>
      <w:lvlText w:val=""/>
      <w:lvlJc w:val="left"/>
      <w:pPr>
        <w:ind w:left="4320" w:hanging="360"/>
      </w:pPr>
      <w:rPr>
        <w:rFonts w:ascii="Wingdings" w:hAnsi="Wingdings" w:hint="default"/>
      </w:rPr>
    </w:lvl>
    <w:lvl w:ilvl="6" w:tplc="E91A15EA">
      <w:start w:val="1"/>
      <w:numFmt w:val="bullet"/>
      <w:lvlText w:val=""/>
      <w:lvlJc w:val="left"/>
      <w:pPr>
        <w:ind w:left="5040" w:hanging="360"/>
      </w:pPr>
      <w:rPr>
        <w:rFonts w:ascii="Symbol" w:hAnsi="Symbol" w:hint="default"/>
      </w:rPr>
    </w:lvl>
    <w:lvl w:ilvl="7" w:tplc="F950305A">
      <w:start w:val="1"/>
      <w:numFmt w:val="bullet"/>
      <w:lvlText w:val="o"/>
      <w:lvlJc w:val="left"/>
      <w:pPr>
        <w:ind w:left="5760" w:hanging="360"/>
      </w:pPr>
      <w:rPr>
        <w:rFonts w:ascii="Courier New" w:hAnsi="Courier New" w:hint="default"/>
      </w:rPr>
    </w:lvl>
    <w:lvl w:ilvl="8" w:tplc="686A36AE">
      <w:start w:val="1"/>
      <w:numFmt w:val="bullet"/>
      <w:lvlText w:val=""/>
      <w:lvlJc w:val="left"/>
      <w:pPr>
        <w:ind w:left="6480" w:hanging="360"/>
      </w:pPr>
      <w:rPr>
        <w:rFonts w:ascii="Wingdings" w:hAnsi="Wingdings" w:hint="default"/>
      </w:rPr>
    </w:lvl>
  </w:abstractNum>
  <w:abstractNum w:abstractNumId="7" w15:restartNumberingAfterBreak="0">
    <w:nsid w:val="0E4767AF"/>
    <w:multiLevelType w:val="hybridMultilevel"/>
    <w:tmpl w:val="C128AA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8A25BC"/>
    <w:multiLevelType w:val="hybridMultilevel"/>
    <w:tmpl w:val="A288E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4E5AA1"/>
    <w:multiLevelType w:val="hybridMultilevel"/>
    <w:tmpl w:val="0C0219A6"/>
    <w:lvl w:ilvl="0" w:tplc="5A20F090">
      <w:start w:val="1"/>
      <w:numFmt w:val="lowerRoman"/>
      <w:lvlText w:val="%1."/>
      <w:lvlJc w:val="right"/>
      <w:pPr>
        <w:ind w:left="720" w:hanging="360"/>
      </w:pPr>
    </w:lvl>
    <w:lvl w:ilvl="1" w:tplc="7A50F156">
      <w:start w:val="1"/>
      <w:numFmt w:val="lowerLetter"/>
      <w:lvlText w:val="%2."/>
      <w:lvlJc w:val="left"/>
      <w:pPr>
        <w:ind w:left="1440" w:hanging="360"/>
      </w:pPr>
    </w:lvl>
    <w:lvl w:ilvl="2" w:tplc="1C287A0E">
      <w:start w:val="1"/>
      <w:numFmt w:val="lowerRoman"/>
      <w:lvlText w:val="%3."/>
      <w:lvlJc w:val="right"/>
      <w:pPr>
        <w:ind w:left="2160" w:hanging="180"/>
      </w:pPr>
    </w:lvl>
    <w:lvl w:ilvl="3" w:tplc="F9F499E2">
      <w:start w:val="1"/>
      <w:numFmt w:val="decimal"/>
      <w:lvlText w:val="%4."/>
      <w:lvlJc w:val="left"/>
      <w:pPr>
        <w:ind w:left="2880" w:hanging="360"/>
      </w:pPr>
    </w:lvl>
    <w:lvl w:ilvl="4" w:tplc="11A2E50C">
      <w:start w:val="1"/>
      <w:numFmt w:val="lowerLetter"/>
      <w:lvlText w:val="%5."/>
      <w:lvlJc w:val="left"/>
      <w:pPr>
        <w:ind w:left="3600" w:hanging="360"/>
      </w:pPr>
    </w:lvl>
    <w:lvl w:ilvl="5" w:tplc="8BFE1748">
      <w:start w:val="1"/>
      <w:numFmt w:val="lowerRoman"/>
      <w:lvlText w:val="%6."/>
      <w:lvlJc w:val="right"/>
      <w:pPr>
        <w:ind w:left="4320" w:hanging="180"/>
      </w:pPr>
    </w:lvl>
    <w:lvl w:ilvl="6" w:tplc="97FC40F4">
      <w:start w:val="1"/>
      <w:numFmt w:val="decimal"/>
      <w:lvlText w:val="%7."/>
      <w:lvlJc w:val="left"/>
      <w:pPr>
        <w:ind w:left="5040" w:hanging="360"/>
      </w:pPr>
    </w:lvl>
    <w:lvl w:ilvl="7" w:tplc="5E30ADF6">
      <w:start w:val="1"/>
      <w:numFmt w:val="lowerLetter"/>
      <w:lvlText w:val="%8."/>
      <w:lvlJc w:val="left"/>
      <w:pPr>
        <w:ind w:left="5760" w:hanging="360"/>
      </w:pPr>
    </w:lvl>
    <w:lvl w:ilvl="8" w:tplc="21A05662">
      <w:start w:val="1"/>
      <w:numFmt w:val="lowerRoman"/>
      <w:lvlText w:val="%9."/>
      <w:lvlJc w:val="right"/>
      <w:pPr>
        <w:ind w:left="6480" w:hanging="180"/>
      </w:pPr>
    </w:lvl>
  </w:abstractNum>
  <w:abstractNum w:abstractNumId="10" w15:restartNumberingAfterBreak="0">
    <w:nsid w:val="135C54F8"/>
    <w:multiLevelType w:val="hybridMultilevel"/>
    <w:tmpl w:val="E9D8BBBA"/>
    <w:lvl w:ilvl="0" w:tplc="52305132">
      <w:start w:val="1"/>
      <w:numFmt w:val="bullet"/>
      <w:lvlText w:val="·"/>
      <w:lvlJc w:val="left"/>
      <w:pPr>
        <w:ind w:left="720" w:hanging="360"/>
      </w:pPr>
      <w:rPr>
        <w:rFonts w:ascii="Symbol" w:hAnsi="Symbol" w:hint="default"/>
      </w:rPr>
    </w:lvl>
    <w:lvl w:ilvl="1" w:tplc="73BECE4C">
      <w:start w:val="1"/>
      <w:numFmt w:val="bullet"/>
      <w:lvlText w:val="o"/>
      <w:lvlJc w:val="left"/>
      <w:pPr>
        <w:ind w:left="1440" w:hanging="360"/>
      </w:pPr>
      <w:rPr>
        <w:rFonts w:ascii="Courier New" w:hAnsi="Courier New" w:hint="default"/>
      </w:rPr>
    </w:lvl>
    <w:lvl w:ilvl="2" w:tplc="E65E3906">
      <w:start w:val="1"/>
      <w:numFmt w:val="bullet"/>
      <w:lvlText w:val=""/>
      <w:lvlJc w:val="left"/>
      <w:pPr>
        <w:ind w:left="2160" w:hanging="360"/>
      </w:pPr>
      <w:rPr>
        <w:rFonts w:ascii="Wingdings" w:hAnsi="Wingdings" w:hint="default"/>
      </w:rPr>
    </w:lvl>
    <w:lvl w:ilvl="3" w:tplc="22E86F76">
      <w:start w:val="1"/>
      <w:numFmt w:val="bullet"/>
      <w:lvlText w:val=""/>
      <w:lvlJc w:val="left"/>
      <w:pPr>
        <w:ind w:left="2880" w:hanging="360"/>
      </w:pPr>
      <w:rPr>
        <w:rFonts w:ascii="Symbol" w:hAnsi="Symbol" w:hint="default"/>
      </w:rPr>
    </w:lvl>
    <w:lvl w:ilvl="4" w:tplc="9C0C0980">
      <w:start w:val="1"/>
      <w:numFmt w:val="bullet"/>
      <w:lvlText w:val="o"/>
      <w:lvlJc w:val="left"/>
      <w:pPr>
        <w:ind w:left="3600" w:hanging="360"/>
      </w:pPr>
      <w:rPr>
        <w:rFonts w:ascii="Courier New" w:hAnsi="Courier New" w:hint="default"/>
      </w:rPr>
    </w:lvl>
    <w:lvl w:ilvl="5" w:tplc="E81C0176">
      <w:start w:val="1"/>
      <w:numFmt w:val="bullet"/>
      <w:lvlText w:val=""/>
      <w:lvlJc w:val="left"/>
      <w:pPr>
        <w:ind w:left="4320" w:hanging="360"/>
      </w:pPr>
      <w:rPr>
        <w:rFonts w:ascii="Wingdings" w:hAnsi="Wingdings" w:hint="default"/>
      </w:rPr>
    </w:lvl>
    <w:lvl w:ilvl="6" w:tplc="497C7880">
      <w:start w:val="1"/>
      <w:numFmt w:val="bullet"/>
      <w:lvlText w:val=""/>
      <w:lvlJc w:val="left"/>
      <w:pPr>
        <w:ind w:left="5040" w:hanging="360"/>
      </w:pPr>
      <w:rPr>
        <w:rFonts w:ascii="Symbol" w:hAnsi="Symbol" w:hint="default"/>
      </w:rPr>
    </w:lvl>
    <w:lvl w:ilvl="7" w:tplc="39CA619E">
      <w:start w:val="1"/>
      <w:numFmt w:val="bullet"/>
      <w:lvlText w:val="o"/>
      <w:lvlJc w:val="left"/>
      <w:pPr>
        <w:ind w:left="5760" w:hanging="360"/>
      </w:pPr>
      <w:rPr>
        <w:rFonts w:ascii="Courier New" w:hAnsi="Courier New" w:hint="default"/>
      </w:rPr>
    </w:lvl>
    <w:lvl w:ilvl="8" w:tplc="72F49830">
      <w:start w:val="1"/>
      <w:numFmt w:val="bullet"/>
      <w:lvlText w:val=""/>
      <w:lvlJc w:val="left"/>
      <w:pPr>
        <w:ind w:left="6480" w:hanging="360"/>
      </w:pPr>
      <w:rPr>
        <w:rFonts w:ascii="Wingdings" w:hAnsi="Wingdings" w:hint="default"/>
      </w:rPr>
    </w:lvl>
  </w:abstractNum>
  <w:abstractNum w:abstractNumId="11" w15:restartNumberingAfterBreak="0">
    <w:nsid w:val="160B0A51"/>
    <w:multiLevelType w:val="hybridMultilevel"/>
    <w:tmpl w:val="D4F2E1DA"/>
    <w:lvl w:ilvl="0" w:tplc="2200AF3E">
      <w:start w:val="1"/>
      <w:numFmt w:val="lowerRoman"/>
      <w:lvlText w:val="%1."/>
      <w:lvlJc w:val="right"/>
      <w:pPr>
        <w:ind w:left="720" w:hanging="360"/>
      </w:pPr>
    </w:lvl>
    <w:lvl w:ilvl="1" w:tplc="5D226F0C">
      <w:start w:val="1"/>
      <w:numFmt w:val="lowerLetter"/>
      <w:lvlText w:val="%2."/>
      <w:lvlJc w:val="left"/>
      <w:pPr>
        <w:ind w:left="1440" w:hanging="360"/>
      </w:pPr>
    </w:lvl>
    <w:lvl w:ilvl="2" w:tplc="BF20BB22">
      <w:start w:val="1"/>
      <w:numFmt w:val="lowerRoman"/>
      <w:lvlText w:val="%3."/>
      <w:lvlJc w:val="right"/>
      <w:pPr>
        <w:ind w:left="2160" w:hanging="180"/>
      </w:pPr>
    </w:lvl>
    <w:lvl w:ilvl="3" w:tplc="86E6A4B8">
      <w:start w:val="1"/>
      <w:numFmt w:val="decimal"/>
      <w:lvlText w:val="%4."/>
      <w:lvlJc w:val="left"/>
      <w:pPr>
        <w:ind w:left="2880" w:hanging="360"/>
      </w:pPr>
    </w:lvl>
    <w:lvl w:ilvl="4" w:tplc="AA983AAA">
      <w:start w:val="1"/>
      <w:numFmt w:val="lowerLetter"/>
      <w:lvlText w:val="%5."/>
      <w:lvlJc w:val="left"/>
      <w:pPr>
        <w:ind w:left="3600" w:hanging="360"/>
      </w:pPr>
    </w:lvl>
    <w:lvl w:ilvl="5" w:tplc="1214FC4A">
      <w:start w:val="1"/>
      <w:numFmt w:val="lowerRoman"/>
      <w:lvlText w:val="%6."/>
      <w:lvlJc w:val="right"/>
      <w:pPr>
        <w:ind w:left="4320" w:hanging="180"/>
      </w:pPr>
    </w:lvl>
    <w:lvl w:ilvl="6" w:tplc="405A2A7E">
      <w:start w:val="1"/>
      <w:numFmt w:val="decimal"/>
      <w:lvlText w:val="%7."/>
      <w:lvlJc w:val="left"/>
      <w:pPr>
        <w:ind w:left="5040" w:hanging="360"/>
      </w:pPr>
    </w:lvl>
    <w:lvl w:ilvl="7" w:tplc="AD8ED22E">
      <w:start w:val="1"/>
      <w:numFmt w:val="lowerLetter"/>
      <w:lvlText w:val="%8."/>
      <w:lvlJc w:val="left"/>
      <w:pPr>
        <w:ind w:left="5760" w:hanging="360"/>
      </w:pPr>
    </w:lvl>
    <w:lvl w:ilvl="8" w:tplc="A404E0D4">
      <w:start w:val="1"/>
      <w:numFmt w:val="lowerRoman"/>
      <w:lvlText w:val="%9."/>
      <w:lvlJc w:val="right"/>
      <w:pPr>
        <w:ind w:left="6480" w:hanging="180"/>
      </w:pPr>
    </w:lvl>
  </w:abstractNum>
  <w:abstractNum w:abstractNumId="12" w15:restartNumberingAfterBreak="0">
    <w:nsid w:val="18D50CEE"/>
    <w:multiLevelType w:val="hybridMultilevel"/>
    <w:tmpl w:val="4980091A"/>
    <w:lvl w:ilvl="0" w:tplc="6CB0320E">
      <w:start w:val="1"/>
      <w:numFmt w:val="lowerRoman"/>
      <w:lvlText w:val="%1."/>
      <w:lvlJc w:val="right"/>
      <w:pPr>
        <w:ind w:left="720" w:hanging="360"/>
      </w:pPr>
    </w:lvl>
    <w:lvl w:ilvl="1" w:tplc="A0044664">
      <w:start w:val="1"/>
      <w:numFmt w:val="lowerLetter"/>
      <w:lvlText w:val="%2."/>
      <w:lvlJc w:val="left"/>
      <w:pPr>
        <w:ind w:left="1440" w:hanging="360"/>
      </w:pPr>
    </w:lvl>
    <w:lvl w:ilvl="2" w:tplc="C3ECB7A8">
      <w:start w:val="1"/>
      <w:numFmt w:val="lowerRoman"/>
      <w:lvlText w:val="%3."/>
      <w:lvlJc w:val="right"/>
      <w:pPr>
        <w:ind w:left="2160" w:hanging="180"/>
      </w:pPr>
    </w:lvl>
    <w:lvl w:ilvl="3" w:tplc="4C722474">
      <w:start w:val="1"/>
      <w:numFmt w:val="decimal"/>
      <w:lvlText w:val="%4."/>
      <w:lvlJc w:val="left"/>
      <w:pPr>
        <w:ind w:left="2880" w:hanging="360"/>
      </w:pPr>
    </w:lvl>
    <w:lvl w:ilvl="4" w:tplc="E106625E">
      <w:start w:val="1"/>
      <w:numFmt w:val="lowerLetter"/>
      <w:lvlText w:val="%5."/>
      <w:lvlJc w:val="left"/>
      <w:pPr>
        <w:ind w:left="3600" w:hanging="360"/>
      </w:pPr>
    </w:lvl>
    <w:lvl w:ilvl="5" w:tplc="2F7C1B90">
      <w:start w:val="1"/>
      <w:numFmt w:val="lowerRoman"/>
      <w:lvlText w:val="%6."/>
      <w:lvlJc w:val="right"/>
      <w:pPr>
        <w:ind w:left="4320" w:hanging="180"/>
      </w:pPr>
    </w:lvl>
    <w:lvl w:ilvl="6" w:tplc="D30AA130">
      <w:start w:val="1"/>
      <w:numFmt w:val="decimal"/>
      <w:lvlText w:val="%7."/>
      <w:lvlJc w:val="left"/>
      <w:pPr>
        <w:ind w:left="5040" w:hanging="360"/>
      </w:pPr>
    </w:lvl>
    <w:lvl w:ilvl="7" w:tplc="282A200A">
      <w:start w:val="1"/>
      <w:numFmt w:val="lowerLetter"/>
      <w:lvlText w:val="%8."/>
      <w:lvlJc w:val="left"/>
      <w:pPr>
        <w:ind w:left="5760" w:hanging="360"/>
      </w:pPr>
    </w:lvl>
    <w:lvl w:ilvl="8" w:tplc="7370EC8A">
      <w:start w:val="1"/>
      <w:numFmt w:val="lowerRoman"/>
      <w:lvlText w:val="%9."/>
      <w:lvlJc w:val="right"/>
      <w:pPr>
        <w:ind w:left="6480" w:hanging="180"/>
      </w:pPr>
    </w:lvl>
  </w:abstractNum>
  <w:abstractNum w:abstractNumId="13" w15:restartNumberingAfterBreak="0">
    <w:nsid w:val="19070A58"/>
    <w:multiLevelType w:val="hybridMultilevel"/>
    <w:tmpl w:val="B67075E0"/>
    <w:lvl w:ilvl="0" w:tplc="717E9178">
      <w:start w:val="1"/>
      <w:numFmt w:val="lowerRoman"/>
      <w:lvlText w:val="%1."/>
      <w:lvlJc w:val="right"/>
      <w:pPr>
        <w:ind w:left="720" w:hanging="360"/>
      </w:pPr>
    </w:lvl>
    <w:lvl w:ilvl="1" w:tplc="0A64EB0E">
      <w:start w:val="1"/>
      <w:numFmt w:val="lowerLetter"/>
      <w:lvlText w:val="%2."/>
      <w:lvlJc w:val="left"/>
      <w:pPr>
        <w:ind w:left="1440" w:hanging="360"/>
      </w:pPr>
    </w:lvl>
    <w:lvl w:ilvl="2" w:tplc="0D16744A">
      <w:start w:val="1"/>
      <w:numFmt w:val="lowerRoman"/>
      <w:lvlText w:val="%3."/>
      <w:lvlJc w:val="right"/>
      <w:pPr>
        <w:ind w:left="2160" w:hanging="180"/>
      </w:pPr>
    </w:lvl>
    <w:lvl w:ilvl="3" w:tplc="C07609B6">
      <w:start w:val="1"/>
      <w:numFmt w:val="decimal"/>
      <w:lvlText w:val="%4."/>
      <w:lvlJc w:val="left"/>
      <w:pPr>
        <w:ind w:left="2880" w:hanging="360"/>
      </w:pPr>
    </w:lvl>
    <w:lvl w:ilvl="4" w:tplc="07E41728">
      <w:start w:val="1"/>
      <w:numFmt w:val="lowerLetter"/>
      <w:lvlText w:val="%5."/>
      <w:lvlJc w:val="left"/>
      <w:pPr>
        <w:ind w:left="3600" w:hanging="360"/>
      </w:pPr>
    </w:lvl>
    <w:lvl w:ilvl="5" w:tplc="9C0ACD42">
      <w:start w:val="1"/>
      <w:numFmt w:val="lowerRoman"/>
      <w:lvlText w:val="%6."/>
      <w:lvlJc w:val="right"/>
      <w:pPr>
        <w:ind w:left="4320" w:hanging="180"/>
      </w:pPr>
    </w:lvl>
    <w:lvl w:ilvl="6" w:tplc="DB12BA5C">
      <w:start w:val="1"/>
      <w:numFmt w:val="decimal"/>
      <w:lvlText w:val="%7."/>
      <w:lvlJc w:val="left"/>
      <w:pPr>
        <w:ind w:left="5040" w:hanging="360"/>
      </w:pPr>
    </w:lvl>
    <w:lvl w:ilvl="7" w:tplc="00006644">
      <w:start w:val="1"/>
      <w:numFmt w:val="lowerLetter"/>
      <w:lvlText w:val="%8."/>
      <w:lvlJc w:val="left"/>
      <w:pPr>
        <w:ind w:left="5760" w:hanging="360"/>
      </w:pPr>
    </w:lvl>
    <w:lvl w:ilvl="8" w:tplc="D32010AC">
      <w:start w:val="1"/>
      <w:numFmt w:val="lowerRoman"/>
      <w:lvlText w:val="%9."/>
      <w:lvlJc w:val="right"/>
      <w:pPr>
        <w:ind w:left="6480" w:hanging="180"/>
      </w:pPr>
    </w:lvl>
  </w:abstractNum>
  <w:abstractNum w:abstractNumId="14" w15:restartNumberingAfterBreak="0">
    <w:nsid w:val="1C8ED4AB"/>
    <w:multiLevelType w:val="hybridMultilevel"/>
    <w:tmpl w:val="F20AF5B2"/>
    <w:lvl w:ilvl="0" w:tplc="68307CD8">
      <w:start w:val="1"/>
      <w:numFmt w:val="bullet"/>
      <w:lvlText w:val="·"/>
      <w:lvlJc w:val="left"/>
      <w:pPr>
        <w:ind w:left="720" w:hanging="360"/>
      </w:pPr>
      <w:rPr>
        <w:rFonts w:ascii="Symbol" w:hAnsi="Symbol" w:hint="default"/>
      </w:rPr>
    </w:lvl>
    <w:lvl w:ilvl="1" w:tplc="00BC73BA">
      <w:start w:val="1"/>
      <w:numFmt w:val="bullet"/>
      <w:lvlText w:val="o"/>
      <w:lvlJc w:val="left"/>
      <w:pPr>
        <w:ind w:left="1440" w:hanging="360"/>
      </w:pPr>
      <w:rPr>
        <w:rFonts w:ascii="Courier New" w:hAnsi="Courier New" w:hint="default"/>
      </w:rPr>
    </w:lvl>
    <w:lvl w:ilvl="2" w:tplc="2EE20430">
      <w:start w:val="1"/>
      <w:numFmt w:val="bullet"/>
      <w:lvlText w:val=""/>
      <w:lvlJc w:val="left"/>
      <w:pPr>
        <w:ind w:left="2160" w:hanging="360"/>
      </w:pPr>
      <w:rPr>
        <w:rFonts w:ascii="Wingdings" w:hAnsi="Wingdings" w:hint="default"/>
      </w:rPr>
    </w:lvl>
    <w:lvl w:ilvl="3" w:tplc="08E0C318">
      <w:start w:val="1"/>
      <w:numFmt w:val="bullet"/>
      <w:lvlText w:val=""/>
      <w:lvlJc w:val="left"/>
      <w:pPr>
        <w:ind w:left="2880" w:hanging="360"/>
      </w:pPr>
      <w:rPr>
        <w:rFonts w:ascii="Symbol" w:hAnsi="Symbol" w:hint="default"/>
      </w:rPr>
    </w:lvl>
    <w:lvl w:ilvl="4" w:tplc="E6B2BEF0">
      <w:start w:val="1"/>
      <w:numFmt w:val="bullet"/>
      <w:lvlText w:val="o"/>
      <w:lvlJc w:val="left"/>
      <w:pPr>
        <w:ind w:left="3600" w:hanging="360"/>
      </w:pPr>
      <w:rPr>
        <w:rFonts w:ascii="Courier New" w:hAnsi="Courier New" w:hint="default"/>
      </w:rPr>
    </w:lvl>
    <w:lvl w:ilvl="5" w:tplc="72F0E3CE">
      <w:start w:val="1"/>
      <w:numFmt w:val="bullet"/>
      <w:lvlText w:val=""/>
      <w:lvlJc w:val="left"/>
      <w:pPr>
        <w:ind w:left="4320" w:hanging="360"/>
      </w:pPr>
      <w:rPr>
        <w:rFonts w:ascii="Wingdings" w:hAnsi="Wingdings" w:hint="default"/>
      </w:rPr>
    </w:lvl>
    <w:lvl w:ilvl="6" w:tplc="E894328E">
      <w:start w:val="1"/>
      <w:numFmt w:val="bullet"/>
      <w:lvlText w:val=""/>
      <w:lvlJc w:val="left"/>
      <w:pPr>
        <w:ind w:left="5040" w:hanging="360"/>
      </w:pPr>
      <w:rPr>
        <w:rFonts w:ascii="Symbol" w:hAnsi="Symbol" w:hint="default"/>
      </w:rPr>
    </w:lvl>
    <w:lvl w:ilvl="7" w:tplc="CC927632">
      <w:start w:val="1"/>
      <w:numFmt w:val="bullet"/>
      <w:lvlText w:val="o"/>
      <w:lvlJc w:val="left"/>
      <w:pPr>
        <w:ind w:left="5760" w:hanging="360"/>
      </w:pPr>
      <w:rPr>
        <w:rFonts w:ascii="Courier New" w:hAnsi="Courier New" w:hint="default"/>
      </w:rPr>
    </w:lvl>
    <w:lvl w:ilvl="8" w:tplc="000299F0">
      <w:start w:val="1"/>
      <w:numFmt w:val="bullet"/>
      <w:lvlText w:val=""/>
      <w:lvlJc w:val="left"/>
      <w:pPr>
        <w:ind w:left="6480" w:hanging="360"/>
      </w:pPr>
      <w:rPr>
        <w:rFonts w:ascii="Wingdings" w:hAnsi="Wingdings" w:hint="default"/>
      </w:rPr>
    </w:lvl>
  </w:abstractNum>
  <w:abstractNum w:abstractNumId="15" w15:restartNumberingAfterBreak="0">
    <w:nsid w:val="1D5DBC17"/>
    <w:multiLevelType w:val="hybridMultilevel"/>
    <w:tmpl w:val="D89C806C"/>
    <w:lvl w:ilvl="0" w:tplc="30F46566">
      <w:start w:val="1"/>
      <w:numFmt w:val="bullet"/>
      <w:lvlText w:val="·"/>
      <w:lvlJc w:val="left"/>
      <w:pPr>
        <w:ind w:left="720" w:hanging="360"/>
      </w:pPr>
      <w:rPr>
        <w:rFonts w:ascii="Symbol" w:hAnsi="Symbol" w:hint="default"/>
      </w:rPr>
    </w:lvl>
    <w:lvl w:ilvl="1" w:tplc="758C1460">
      <w:start w:val="1"/>
      <w:numFmt w:val="bullet"/>
      <w:lvlText w:val="o"/>
      <w:lvlJc w:val="left"/>
      <w:pPr>
        <w:ind w:left="1440" w:hanging="360"/>
      </w:pPr>
      <w:rPr>
        <w:rFonts w:ascii="Courier New" w:hAnsi="Courier New" w:hint="default"/>
      </w:rPr>
    </w:lvl>
    <w:lvl w:ilvl="2" w:tplc="E54C4C2C">
      <w:start w:val="1"/>
      <w:numFmt w:val="bullet"/>
      <w:lvlText w:val=""/>
      <w:lvlJc w:val="left"/>
      <w:pPr>
        <w:ind w:left="2160" w:hanging="360"/>
      </w:pPr>
      <w:rPr>
        <w:rFonts w:ascii="Wingdings" w:hAnsi="Wingdings" w:hint="default"/>
      </w:rPr>
    </w:lvl>
    <w:lvl w:ilvl="3" w:tplc="CB2AA6D0">
      <w:start w:val="1"/>
      <w:numFmt w:val="bullet"/>
      <w:lvlText w:val=""/>
      <w:lvlJc w:val="left"/>
      <w:pPr>
        <w:ind w:left="2880" w:hanging="360"/>
      </w:pPr>
      <w:rPr>
        <w:rFonts w:ascii="Symbol" w:hAnsi="Symbol" w:hint="default"/>
      </w:rPr>
    </w:lvl>
    <w:lvl w:ilvl="4" w:tplc="29AAAB2A">
      <w:start w:val="1"/>
      <w:numFmt w:val="bullet"/>
      <w:lvlText w:val="o"/>
      <w:lvlJc w:val="left"/>
      <w:pPr>
        <w:ind w:left="3600" w:hanging="360"/>
      </w:pPr>
      <w:rPr>
        <w:rFonts w:ascii="Courier New" w:hAnsi="Courier New" w:hint="default"/>
      </w:rPr>
    </w:lvl>
    <w:lvl w:ilvl="5" w:tplc="FDCE7DFA">
      <w:start w:val="1"/>
      <w:numFmt w:val="bullet"/>
      <w:lvlText w:val=""/>
      <w:lvlJc w:val="left"/>
      <w:pPr>
        <w:ind w:left="4320" w:hanging="360"/>
      </w:pPr>
      <w:rPr>
        <w:rFonts w:ascii="Wingdings" w:hAnsi="Wingdings" w:hint="default"/>
      </w:rPr>
    </w:lvl>
    <w:lvl w:ilvl="6" w:tplc="6A803334">
      <w:start w:val="1"/>
      <w:numFmt w:val="bullet"/>
      <w:lvlText w:val=""/>
      <w:lvlJc w:val="left"/>
      <w:pPr>
        <w:ind w:left="5040" w:hanging="360"/>
      </w:pPr>
      <w:rPr>
        <w:rFonts w:ascii="Symbol" w:hAnsi="Symbol" w:hint="default"/>
      </w:rPr>
    </w:lvl>
    <w:lvl w:ilvl="7" w:tplc="C2A0F99A">
      <w:start w:val="1"/>
      <w:numFmt w:val="bullet"/>
      <w:lvlText w:val="o"/>
      <w:lvlJc w:val="left"/>
      <w:pPr>
        <w:ind w:left="5760" w:hanging="360"/>
      </w:pPr>
      <w:rPr>
        <w:rFonts w:ascii="Courier New" w:hAnsi="Courier New" w:hint="default"/>
      </w:rPr>
    </w:lvl>
    <w:lvl w:ilvl="8" w:tplc="30C44400">
      <w:start w:val="1"/>
      <w:numFmt w:val="bullet"/>
      <w:lvlText w:val=""/>
      <w:lvlJc w:val="left"/>
      <w:pPr>
        <w:ind w:left="6480" w:hanging="360"/>
      </w:pPr>
      <w:rPr>
        <w:rFonts w:ascii="Wingdings" w:hAnsi="Wingdings" w:hint="default"/>
      </w:rPr>
    </w:lvl>
  </w:abstractNum>
  <w:abstractNum w:abstractNumId="16" w15:restartNumberingAfterBreak="0">
    <w:nsid w:val="1E7956A5"/>
    <w:multiLevelType w:val="hybridMultilevel"/>
    <w:tmpl w:val="1D4E7EC8"/>
    <w:lvl w:ilvl="0" w:tplc="1DD24772">
      <w:start w:val="1"/>
      <w:numFmt w:val="lowerRoman"/>
      <w:lvlText w:val="%1."/>
      <w:lvlJc w:val="right"/>
      <w:pPr>
        <w:ind w:left="720" w:hanging="360"/>
      </w:pPr>
    </w:lvl>
    <w:lvl w:ilvl="1" w:tplc="5D1C8F96">
      <w:start w:val="1"/>
      <w:numFmt w:val="lowerLetter"/>
      <w:lvlText w:val="%2."/>
      <w:lvlJc w:val="left"/>
      <w:pPr>
        <w:ind w:left="1440" w:hanging="360"/>
      </w:pPr>
    </w:lvl>
    <w:lvl w:ilvl="2" w:tplc="D5442068">
      <w:start w:val="1"/>
      <w:numFmt w:val="lowerRoman"/>
      <w:lvlText w:val="%3."/>
      <w:lvlJc w:val="right"/>
      <w:pPr>
        <w:ind w:left="2160" w:hanging="180"/>
      </w:pPr>
    </w:lvl>
    <w:lvl w:ilvl="3" w:tplc="A4C24B78">
      <w:start w:val="1"/>
      <w:numFmt w:val="decimal"/>
      <w:lvlText w:val="%4."/>
      <w:lvlJc w:val="left"/>
      <w:pPr>
        <w:ind w:left="2880" w:hanging="360"/>
      </w:pPr>
    </w:lvl>
    <w:lvl w:ilvl="4" w:tplc="A07075F6">
      <w:start w:val="1"/>
      <w:numFmt w:val="lowerLetter"/>
      <w:lvlText w:val="%5."/>
      <w:lvlJc w:val="left"/>
      <w:pPr>
        <w:ind w:left="3600" w:hanging="360"/>
      </w:pPr>
    </w:lvl>
    <w:lvl w:ilvl="5" w:tplc="C212B3AA">
      <w:start w:val="1"/>
      <w:numFmt w:val="lowerRoman"/>
      <w:lvlText w:val="%6."/>
      <w:lvlJc w:val="right"/>
      <w:pPr>
        <w:ind w:left="4320" w:hanging="180"/>
      </w:pPr>
    </w:lvl>
    <w:lvl w:ilvl="6" w:tplc="22AEDDFC">
      <w:start w:val="1"/>
      <w:numFmt w:val="decimal"/>
      <w:lvlText w:val="%7."/>
      <w:lvlJc w:val="left"/>
      <w:pPr>
        <w:ind w:left="5040" w:hanging="360"/>
      </w:pPr>
    </w:lvl>
    <w:lvl w:ilvl="7" w:tplc="CF28A902">
      <w:start w:val="1"/>
      <w:numFmt w:val="lowerLetter"/>
      <w:lvlText w:val="%8."/>
      <w:lvlJc w:val="left"/>
      <w:pPr>
        <w:ind w:left="5760" w:hanging="360"/>
      </w:pPr>
    </w:lvl>
    <w:lvl w:ilvl="8" w:tplc="2A52D42A">
      <w:start w:val="1"/>
      <w:numFmt w:val="lowerRoman"/>
      <w:lvlText w:val="%9."/>
      <w:lvlJc w:val="right"/>
      <w:pPr>
        <w:ind w:left="6480" w:hanging="180"/>
      </w:pPr>
    </w:lvl>
  </w:abstractNum>
  <w:abstractNum w:abstractNumId="17" w15:restartNumberingAfterBreak="0">
    <w:nsid w:val="21CC00BB"/>
    <w:multiLevelType w:val="hybridMultilevel"/>
    <w:tmpl w:val="F93E690E"/>
    <w:lvl w:ilvl="0" w:tplc="A98CFC22">
      <w:start w:val="1"/>
      <w:numFmt w:val="bullet"/>
      <w:lvlText w:val="·"/>
      <w:lvlJc w:val="left"/>
      <w:pPr>
        <w:ind w:left="720" w:hanging="360"/>
      </w:pPr>
      <w:rPr>
        <w:rFonts w:ascii="Symbol" w:hAnsi="Symbol" w:hint="default"/>
      </w:rPr>
    </w:lvl>
    <w:lvl w:ilvl="1" w:tplc="61F6803E">
      <w:start w:val="1"/>
      <w:numFmt w:val="bullet"/>
      <w:lvlText w:val="o"/>
      <w:lvlJc w:val="left"/>
      <w:pPr>
        <w:ind w:left="1440" w:hanging="360"/>
      </w:pPr>
      <w:rPr>
        <w:rFonts w:ascii="Courier New" w:hAnsi="Courier New" w:hint="default"/>
      </w:rPr>
    </w:lvl>
    <w:lvl w:ilvl="2" w:tplc="45A41BCE">
      <w:start w:val="1"/>
      <w:numFmt w:val="bullet"/>
      <w:lvlText w:val=""/>
      <w:lvlJc w:val="left"/>
      <w:pPr>
        <w:ind w:left="2160" w:hanging="360"/>
      </w:pPr>
      <w:rPr>
        <w:rFonts w:ascii="Wingdings" w:hAnsi="Wingdings" w:hint="default"/>
      </w:rPr>
    </w:lvl>
    <w:lvl w:ilvl="3" w:tplc="10725256">
      <w:start w:val="1"/>
      <w:numFmt w:val="bullet"/>
      <w:lvlText w:val=""/>
      <w:lvlJc w:val="left"/>
      <w:pPr>
        <w:ind w:left="2880" w:hanging="360"/>
      </w:pPr>
      <w:rPr>
        <w:rFonts w:ascii="Symbol" w:hAnsi="Symbol" w:hint="default"/>
      </w:rPr>
    </w:lvl>
    <w:lvl w:ilvl="4" w:tplc="30C669F4">
      <w:start w:val="1"/>
      <w:numFmt w:val="bullet"/>
      <w:lvlText w:val="o"/>
      <w:lvlJc w:val="left"/>
      <w:pPr>
        <w:ind w:left="3600" w:hanging="360"/>
      </w:pPr>
      <w:rPr>
        <w:rFonts w:ascii="Courier New" w:hAnsi="Courier New" w:hint="default"/>
      </w:rPr>
    </w:lvl>
    <w:lvl w:ilvl="5" w:tplc="40E649AE">
      <w:start w:val="1"/>
      <w:numFmt w:val="bullet"/>
      <w:lvlText w:val=""/>
      <w:lvlJc w:val="left"/>
      <w:pPr>
        <w:ind w:left="4320" w:hanging="360"/>
      </w:pPr>
      <w:rPr>
        <w:rFonts w:ascii="Wingdings" w:hAnsi="Wingdings" w:hint="default"/>
      </w:rPr>
    </w:lvl>
    <w:lvl w:ilvl="6" w:tplc="E6C261BE">
      <w:start w:val="1"/>
      <w:numFmt w:val="bullet"/>
      <w:lvlText w:val=""/>
      <w:lvlJc w:val="left"/>
      <w:pPr>
        <w:ind w:left="5040" w:hanging="360"/>
      </w:pPr>
      <w:rPr>
        <w:rFonts w:ascii="Symbol" w:hAnsi="Symbol" w:hint="default"/>
      </w:rPr>
    </w:lvl>
    <w:lvl w:ilvl="7" w:tplc="2334C8D4">
      <w:start w:val="1"/>
      <w:numFmt w:val="bullet"/>
      <w:lvlText w:val="o"/>
      <w:lvlJc w:val="left"/>
      <w:pPr>
        <w:ind w:left="5760" w:hanging="360"/>
      </w:pPr>
      <w:rPr>
        <w:rFonts w:ascii="Courier New" w:hAnsi="Courier New" w:hint="default"/>
      </w:rPr>
    </w:lvl>
    <w:lvl w:ilvl="8" w:tplc="13AACB7E">
      <w:start w:val="1"/>
      <w:numFmt w:val="bullet"/>
      <w:lvlText w:val=""/>
      <w:lvlJc w:val="left"/>
      <w:pPr>
        <w:ind w:left="6480" w:hanging="360"/>
      </w:pPr>
      <w:rPr>
        <w:rFonts w:ascii="Wingdings" w:hAnsi="Wingdings" w:hint="default"/>
      </w:rPr>
    </w:lvl>
  </w:abstractNum>
  <w:abstractNum w:abstractNumId="18" w15:restartNumberingAfterBreak="0">
    <w:nsid w:val="22763AC7"/>
    <w:multiLevelType w:val="hybridMultilevel"/>
    <w:tmpl w:val="2B4A35A0"/>
    <w:lvl w:ilvl="0" w:tplc="4C48D048">
      <w:numFmt w:val="bullet"/>
      <w:lvlText w:val=""/>
      <w:lvlJc w:val="left"/>
      <w:pPr>
        <w:ind w:left="720" w:hanging="360"/>
      </w:pPr>
      <w:rPr>
        <w:rFonts w:ascii="Symbol" w:eastAsiaTheme="minorEastAsia" w:hAnsi="Symbol"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340DE73"/>
    <w:multiLevelType w:val="hybridMultilevel"/>
    <w:tmpl w:val="F0882860"/>
    <w:lvl w:ilvl="0" w:tplc="6310BA14">
      <w:start w:val="1"/>
      <w:numFmt w:val="bullet"/>
      <w:lvlText w:val="·"/>
      <w:lvlJc w:val="left"/>
      <w:pPr>
        <w:ind w:left="720" w:hanging="360"/>
      </w:pPr>
      <w:rPr>
        <w:rFonts w:ascii="Symbol" w:hAnsi="Symbol" w:hint="default"/>
      </w:rPr>
    </w:lvl>
    <w:lvl w:ilvl="1" w:tplc="16F4EDA0">
      <w:start w:val="1"/>
      <w:numFmt w:val="bullet"/>
      <w:lvlText w:val="o"/>
      <w:lvlJc w:val="left"/>
      <w:pPr>
        <w:ind w:left="1440" w:hanging="360"/>
      </w:pPr>
      <w:rPr>
        <w:rFonts w:ascii="Courier New" w:hAnsi="Courier New" w:hint="default"/>
      </w:rPr>
    </w:lvl>
    <w:lvl w:ilvl="2" w:tplc="A77E2186">
      <w:start w:val="1"/>
      <w:numFmt w:val="bullet"/>
      <w:lvlText w:val=""/>
      <w:lvlJc w:val="left"/>
      <w:pPr>
        <w:ind w:left="2160" w:hanging="360"/>
      </w:pPr>
      <w:rPr>
        <w:rFonts w:ascii="Wingdings" w:hAnsi="Wingdings" w:hint="default"/>
      </w:rPr>
    </w:lvl>
    <w:lvl w:ilvl="3" w:tplc="77B0FF34">
      <w:start w:val="1"/>
      <w:numFmt w:val="bullet"/>
      <w:lvlText w:val=""/>
      <w:lvlJc w:val="left"/>
      <w:pPr>
        <w:ind w:left="2880" w:hanging="360"/>
      </w:pPr>
      <w:rPr>
        <w:rFonts w:ascii="Symbol" w:hAnsi="Symbol" w:hint="default"/>
      </w:rPr>
    </w:lvl>
    <w:lvl w:ilvl="4" w:tplc="3572C104">
      <w:start w:val="1"/>
      <w:numFmt w:val="bullet"/>
      <w:lvlText w:val="o"/>
      <w:lvlJc w:val="left"/>
      <w:pPr>
        <w:ind w:left="3600" w:hanging="360"/>
      </w:pPr>
      <w:rPr>
        <w:rFonts w:ascii="Courier New" w:hAnsi="Courier New" w:hint="default"/>
      </w:rPr>
    </w:lvl>
    <w:lvl w:ilvl="5" w:tplc="70F60C06">
      <w:start w:val="1"/>
      <w:numFmt w:val="bullet"/>
      <w:lvlText w:val=""/>
      <w:lvlJc w:val="left"/>
      <w:pPr>
        <w:ind w:left="4320" w:hanging="360"/>
      </w:pPr>
      <w:rPr>
        <w:rFonts w:ascii="Wingdings" w:hAnsi="Wingdings" w:hint="default"/>
      </w:rPr>
    </w:lvl>
    <w:lvl w:ilvl="6" w:tplc="99CE0CEA">
      <w:start w:val="1"/>
      <w:numFmt w:val="bullet"/>
      <w:lvlText w:val=""/>
      <w:lvlJc w:val="left"/>
      <w:pPr>
        <w:ind w:left="5040" w:hanging="360"/>
      </w:pPr>
      <w:rPr>
        <w:rFonts w:ascii="Symbol" w:hAnsi="Symbol" w:hint="default"/>
      </w:rPr>
    </w:lvl>
    <w:lvl w:ilvl="7" w:tplc="CAA4A590">
      <w:start w:val="1"/>
      <w:numFmt w:val="bullet"/>
      <w:lvlText w:val="o"/>
      <w:lvlJc w:val="left"/>
      <w:pPr>
        <w:ind w:left="5760" w:hanging="360"/>
      </w:pPr>
      <w:rPr>
        <w:rFonts w:ascii="Courier New" w:hAnsi="Courier New" w:hint="default"/>
      </w:rPr>
    </w:lvl>
    <w:lvl w:ilvl="8" w:tplc="2B64251E">
      <w:start w:val="1"/>
      <w:numFmt w:val="bullet"/>
      <w:lvlText w:val=""/>
      <w:lvlJc w:val="left"/>
      <w:pPr>
        <w:ind w:left="6480" w:hanging="360"/>
      </w:pPr>
      <w:rPr>
        <w:rFonts w:ascii="Wingdings" w:hAnsi="Wingdings" w:hint="default"/>
      </w:rPr>
    </w:lvl>
  </w:abstractNum>
  <w:abstractNum w:abstractNumId="20" w15:restartNumberingAfterBreak="0">
    <w:nsid w:val="23AA681B"/>
    <w:multiLevelType w:val="hybridMultilevel"/>
    <w:tmpl w:val="510E1BFE"/>
    <w:lvl w:ilvl="0" w:tplc="3C76CC0C">
      <w:start w:val="1"/>
      <w:numFmt w:val="bullet"/>
      <w:lvlText w:val="·"/>
      <w:lvlJc w:val="left"/>
      <w:pPr>
        <w:ind w:left="720" w:hanging="360"/>
      </w:pPr>
      <w:rPr>
        <w:rFonts w:ascii="Symbol" w:hAnsi="Symbol" w:hint="default"/>
      </w:rPr>
    </w:lvl>
    <w:lvl w:ilvl="1" w:tplc="6930D034">
      <w:start w:val="1"/>
      <w:numFmt w:val="bullet"/>
      <w:lvlText w:val="o"/>
      <w:lvlJc w:val="left"/>
      <w:pPr>
        <w:ind w:left="1440" w:hanging="360"/>
      </w:pPr>
      <w:rPr>
        <w:rFonts w:ascii="Courier New" w:hAnsi="Courier New" w:hint="default"/>
      </w:rPr>
    </w:lvl>
    <w:lvl w:ilvl="2" w:tplc="CFEE7B3E">
      <w:start w:val="1"/>
      <w:numFmt w:val="bullet"/>
      <w:lvlText w:val=""/>
      <w:lvlJc w:val="left"/>
      <w:pPr>
        <w:ind w:left="2160" w:hanging="360"/>
      </w:pPr>
      <w:rPr>
        <w:rFonts w:ascii="Wingdings" w:hAnsi="Wingdings" w:hint="default"/>
      </w:rPr>
    </w:lvl>
    <w:lvl w:ilvl="3" w:tplc="925EC612">
      <w:start w:val="1"/>
      <w:numFmt w:val="bullet"/>
      <w:lvlText w:val=""/>
      <w:lvlJc w:val="left"/>
      <w:pPr>
        <w:ind w:left="2880" w:hanging="360"/>
      </w:pPr>
      <w:rPr>
        <w:rFonts w:ascii="Symbol" w:hAnsi="Symbol" w:hint="default"/>
      </w:rPr>
    </w:lvl>
    <w:lvl w:ilvl="4" w:tplc="52BA37EE">
      <w:start w:val="1"/>
      <w:numFmt w:val="bullet"/>
      <w:lvlText w:val="o"/>
      <w:lvlJc w:val="left"/>
      <w:pPr>
        <w:ind w:left="3600" w:hanging="360"/>
      </w:pPr>
      <w:rPr>
        <w:rFonts w:ascii="Courier New" w:hAnsi="Courier New" w:hint="default"/>
      </w:rPr>
    </w:lvl>
    <w:lvl w:ilvl="5" w:tplc="168A2C6C">
      <w:start w:val="1"/>
      <w:numFmt w:val="bullet"/>
      <w:lvlText w:val=""/>
      <w:lvlJc w:val="left"/>
      <w:pPr>
        <w:ind w:left="4320" w:hanging="360"/>
      </w:pPr>
      <w:rPr>
        <w:rFonts w:ascii="Wingdings" w:hAnsi="Wingdings" w:hint="default"/>
      </w:rPr>
    </w:lvl>
    <w:lvl w:ilvl="6" w:tplc="76D67882">
      <w:start w:val="1"/>
      <w:numFmt w:val="bullet"/>
      <w:lvlText w:val=""/>
      <w:lvlJc w:val="left"/>
      <w:pPr>
        <w:ind w:left="5040" w:hanging="360"/>
      </w:pPr>
      <w:rPr>
        <w:rFonts w:ascii="Symbol" w:hAnsi="Symbol" w:hint="default"/>
      </w:rPr>
    </w:lvl>
    <w:lvl w:ilvl="7" w:tplc="B7BAE6D0">
      <w:start w:val="1"/>
      <w:numFmt w:val="bullet"/>
      <w:lvlText w:val="o"/>
      <w:lvlJc w:val="left"/>
      <w:pPr>
        <w:ind w:left="5760" w:hanging="360"/>
      </w:pPr>
      <w:rPr>
        <w:rFonts w:ascii="Courier New" w:hAnsi="Courier New" w:hint="default"/>
      </w:rPr>
    </w:lvl>
    <w:lvl w:ilvl="8" w:tplc="3D2AD42C">
      <w:start w:val="1"/>
      <w:numFmt w:val="bullet"/>
      <w:lvlText w:val=""/>
      <w:lvlJc w:val="left"/>
      <w:pPr>
        <w:ind w:left="6480" w:hanging="360"/>
      </w:pPr>
      <w:rPr>
        <w:rFonts w:ascii="Wingdings" w:hAnsi="Wingdings" w:hint="default"/>
      </w:rPr>
    </w:lvl>
  </w:abstractNum>
  <w:abstractNum w:abstractNumId="21" w15:restartNumberingAfterBreak="0">
    <w:nsid w:val="25E04D1F"/>
    <w:multiLevelType w:val="hybridMultilevel"/>
    <w:tmpl w:val="4E360166"/>
    <w:lvl w:ilvl="0" w:tplc="F7E6E1C6">
      <w:start w:val="1"/>
      <w:numFmt w:val="lowerLetter"/>
      <w:lvlText w:val="%1."/>
      <w:lvlJc w:val="left"/>
      <w:pPr>
        <w:ind w:left="720" w:hanging="360"/>
      </w:pPr>
    </w:lvl>
    <w:lvl w:ilvl="1" w:tplc="12663F70">
      <w:start w:val="1"/>
      <w:numFmt w:val="bullet"/>
      <w:lvlText w:val="·"/>
      <w:lvlJc w:val="left"/>
      <w:pPr>
        <w:ind w:left="1440" w:hanging="360"/>
      </w:pPr>
      <w:rPr>
        <w:rFonts w:ascii="Symbol" w:hAnsi="Symbol" w:hint="default"/>
      </w:rPr>
    </w:lvl>
    <w:lvl w:ilvl="2" w:tplc="114AB990">
      <w:start w:val="1"/>
      <w:numFmt w:val="lowerRoman"/>
      <w:lvlText w:val="%3."/>
      <w:lvlJc w:val="right"/>
      <w:pPr>
        <w:ind w:left="2160" w:hanging="180"/>
      </w:pPr>
    </w:lvl>
    <w:lvl w:ilvl="3" w:tplc="5FC68EDC">
      <w:start w:val="1"/>
      <w:numFmt w:val="decimal"/>
      <w:lvlText w:val="%4."/>
      <w:lvlJc w:val="left"/>
      <w:pPr>
        <w:ind w:left="2880" w:hanging="360"/>
      </w:pPr>
    </w:lvl>
    <w:lvl w:ilvl="4" w:tplc="19FE9112">
      <w:start w:val="1"/>
      <w:numFmt w:val="lowerLetter"/>
      <w:lvlText w:val="%5."/>
      <w:lvlJc w:val="left"/>
      <w:pPr>
        <w:ind w:left="3600" w:hanging="360"/>
      </w:pPr>
    </w:lvl>
    <w:lvl w:ilvl="5" w:tplc="EFF65E8A">
      <w:start w:val="1"/>
      <w:numFmt w:val="lowerRoman"/>
      <w:lvlText w:val="%6."/>
      <w:lvlJc w:val="right"/>
      <w:pPr>
        <w:ind w:left="4320" w:hanging="180"/>
      </w:pPr>
    </w:lvl>
    <w:lvl w:ilvl="6" w:tplc="5B2AB474">
      <w:start w:val="1"/>
      <w:numFmt w:val="decimal"/>
      <w:lvlText w:val="%7."/>
      <w:lvlJc w:val="left"/>
      <w:pPr>
        <w:ind w:left="5040" w:hanging="360"/>
      </w:pPr>
    </w:lvl>
    <w:lvl w:ilvl="7" w:tplc="597A235E">
      <w:start w:val="1"/>
      <w:numFmt w:val="lowerLetter"/>
      <w:lvlText w:val="%8."/>
      <w:lvlJc w:val="left"/>
      <w:pPr>
        <w:ind w:left="5760" w:hanging="360"/>
      </w:pPr>
    </w:lvl>
    <w:lvl w:ilvl="8" w:tplc="2C64777A">
      <w:start w:val="1"/>
      <w:numFmt w:val="lowerRoman"/>
      <w:lvlText w:val="%9."/>
      <w:lvlJc w:val="right"/>
      <w:pPr>
        <w:ind w:left="6480" w:hanging="180"/>
      </w:pPr>
    </w:lvl>
  </w:abstractNum>
  <w:abstractNum w:abstractNumId="22" w15:restartNumberingAfterBreak="0">
    <w:nsid w:val="262ED11A"/>
    <w:multiLevelType w:val="hybridMultilevel"/>
    <w:tmpl w:val="BD18E43C"/>
    <w:lvl w:ilvl="0" w:tplc="5A24AD20">
      <w:start w:val="1"/>
      <w:numFmt w:val="lowerRoman"/>
      <w:lvlText w:val="%1."/>
      <w:lvlJc w:val="right"/>
      <w:pPr>
        <w:ind w:left="720" w:hanging="360"/>
      </w:pPr>
    </w:lvl>
    <w:lvl w:ilvl="1" w:tplc="331C0FF8">
      <w:start w:val="1"/>
      <w:numFmt w:val="lowerLetter"/>
      <w:lvlText w:val="%2."/>
      <w:lvlJc w:val="left"/>
      <w:pPr>
        <w:ind w:left="1440" w:hanging="360"/>
      </w:pPr>
    </w:lvl>
    <w:lvl w:ilvl="2" w:tplc="D85AADB2">
      <w:start w:val="1"/>
      <w:numFmt w:val="lowerRoman"/>
      <w:lvlText w:val="%3."/>
      <w:lvlJc w:val="right"/>
      <w:pPr>
        <w:ind w:left="2160" w:hanging="180"/>
      </w:pPr>
    </w:lvl>
    <w:lvl w:ilvl="3" w:tplc="394A4DC4">
      <w:start w:val="1"/>
      <w:numFmt w:val="decimal"/>
      <w:lvlText w:val="%4."/>
      <w:lvlJc w:val="left"/>
      <w:pPr>
        <w:ind w:left="2880" w:hanging="360"/>
      </w:pPr>
    </w:lvl>
    <w:lvl w:ilvl="4" w:tplc="E2067F28">
      <w:start w:val="1"/>
      <w:numFmt w:val="lowerLetter"/>
      <w:lvlText w:val="%5."/>
      <w:lvlJc w:val="left"/>
      <w:pPr>
        <w:ind w:left="3600" w:hanging="360"/>
      </w:pPr>
    </w:lvl>
    <w:lvl w:ilvl="5" w:tplc="8DEAEE08">
      <w:start w:val="1"/>
      <w:numFmt w:val="lowerRoman"/>
      <w:lvlText w:val="%6."/>
      <w:lvlJc w:val="right"/>
      <w:pPr>
        <w:ind w:left="4320" w:hanging="180"/>
      </w:pPr>
    </w:lvl>
    <w:lvl w:ilvl="6" w:tplc="72A6D994">
      <w:start w:val="1"/>
      <w:numFmt w:val="decimal"/>
      <w:lvlText w:val="%7."/>
      <w:lvlJc w:val="left"/>
      <w:pPr>
        <w:ind w:left="5040" w:hanging="360"/>
      </w:pPr>
    </w:lvl>
    <w:lvl w:ilvl="7" w:tplc="ABC2A27A">
      <w:start w:val="1"/>
      <w:numFmt w:val="lowerLetter"/>
      <w:lvlText w:val="%8."/>
      <w:lvlJc w:val="left"/>
      <w:pPr>
        <w:ind w:left="5760" w:hanging="360"/>
      </w:pPr>
    </w:lvl>
    <w:lvl w:ilvl="8" w:tplc="8C424FAE">
      <w:start w:val="1"/>
      <w:numFmt w:val="lowerRoman"/>
      <w:lvlText w:val="%9."/>
      <w:lvlJc w:val="right"/>
      <w:pPr>
        <w:ind w:left="6480" w:hanging="180"/>
      </w:pPr>
    </w:lvl>
  </w:abstractNum>
  <w:abstractNum w:abstractNumId="23" w15:restartNumberingAfterBreak="0">
    <w:nsid w:val="2F70AEE7"/>
    <w:multiLevelType w:val="hybridMultilevel"/>
    <w:tmpl w:val="AB5688A0"/>
    <w:lvl w:ilvl="0" w:tplc="D2A45E28">
      <w:start w:val="1"/>
      <w:numFmt w:val="bullet"/>
      <w:lvlText w:val="·"/>
      <w:lvlJc w:val="left"/>
      <w:pPr>
        <w:ind w:left="720" w:hanging="360"/>
      </w:pPr>
      <w:rPr>
        <w:rFonts w:ascii="Symbol" w:hAnsi="Symbol" w:hint="default"/>
      </w:rPr>
    </w:lvl>
    <w:lvl w:ilvl="1" w:tplc="BE02E5F4">
      <w:start w:val="1"/>
      <w:numFmt w:val="bullet"/>
      <w:lvlText w:val="o"/>
      <w:lvlJc w:val="left"/>
      <w:pPr>
        <w:ind w:left="1440" w:hanging="360"/>
      </w:pPr>
      <w:rPr>
        <w:rFonts w:ascii="Courier New" w:hAnsi="Courier New" w:hint="default"/>
      </w:rPr>
    </w:lvl>
    <w:lvl w:ilvl="2" w:tplc="564AE108">
      <w:start w:val="1"/>
      <w:numFmt w:val="bullet"/>
      <w:lvlText w:val=""/>
      <w:lvlJc w:val="left"/>
      <w:pPr>
        <w:ind w:left="2160" w:hanging="360"/>
      </w:pPr>
      <w:rPr>
        <w:rFonts w:ascii="Wingdings" w:hAnsi="Wingdings" w:hint="default"/>
      </w:rPr>
    </w:lvl>
    <w:lvl w:ilvl="3" w:tplc="B0A8BD1A">
      <w:start w:val="1"/>
      <w:numFmt w:val="bullet"/>
      <w:lvlText w:val=""/>
      <w:lvlJc w:val="left"/>
      <w:pPr>
        <w:ind w:left="2880" w:hanging="360"/>
      </w:pPr>
      <w:rPr>
        <w:rFonts w:ascii="Symbol" w:hAnsi="Symbol" w:hint="default"/>
      </w:rPr>
    </w:lvl>
    <w:lvl w:ilvl="4" w:tplc="407E9EC4">
      <w:start w:val="1"/>
      <w:numFmt w:val="bullet"/>
      <w:lvlText w:val="o"/>
      <w:lvlJc w:val="left"/>
      <w:pPr>
        <w:ind w:left="3600" w:hanging="360"/>
      </w:pPr>
      <w:rPr>
        <w:rFonts w:ascii="Courier New" w:hAnsi="Courier New" w:hint="default"/>
      </w:rPr>
    </w:lvl>
    <w:lvl w:ilvl="5" w:tplc="59768B88">
      <w:start w:val="1"/>
      <w:numFmt w:val="bullet"/>
      <w:lvlText w:val=""/>
      <w:lvlJc w:val="left"/>
      <w:pPr>
        <w:ind w:left="4320" w:hanging="360"/>
      </w:pPr>
      <w:rPr>
        <w:rFonts w:ascii="Wingdings" w:hAnsi="Wingdings" w:hint="default"/>
      </w:rPr>
    </w:lvl>
    <w:lvl w:ilvl="6" w:tplc="5FF6C224">
      <w:start w:val="1"/>
      <w:numFmt w:val="bullet"/>
      <w:lvlText w:val=""/>
      <w:lvlJc w:val="left"/>
      <w:pPr>
        <w:ind w:left="5040" w:hanging="360"/>
      </w:pPr>
      <w:rPr>
        <w:rFonts w:ascii="Symbol" w:hAnsi="Symbol" w:hint="default"/>
      </w:rPr>
    </w:lvl>
    <w:lvl w:ilvl="7" w:tplc="8438B8B8">
      <w:start w:val="1"/>
      <w:numFmt w:val="bullet"/>
      <w:lvlText w:val="o"/>
      <w:lvlJc w:val="left"/>
      <w:pPr>
        <w:ind w:left="5760" w:hanging="360"/>
      </w:pPr>
      <w:rPr>
        <w:rFonts w:ascii="Courier New" w:hAnsi="Courier New" w:hint="default"/>
      </w:rPr>
    </w:lvl>
    <w:lvl w:ilvl="8" w:tplc="115E8A5E">
      <w:start w:val="1"/>
      <w:numFmt w:val="bullet"/>
      <w:lvlText w:val=""/>
      <w:lvlJc w:val="left"/>
      <w:pPr>
        <w:ind w:left="6480" w:hanging="360"/>
      </w:pPr>
      <w:rPr>
        <w:rFonts w:ascii="Wingdings" w:hAnsi="Wingdings" w:hint="default"/>
      </w:rPr>
    </w:lvl>
  </w:abstractNum>
  <w:abstractNum w:abstractNumId="24" w15:restartNumberingAfterBreak="0">
    <w:nsid w:val="2FDF4027"/>
    <w:multiLevelType w:val="hybridMultilevel"/>
    <w:tmpl w:val="1A12896C"/>
    <w:lvl w:ilvl="0" w:tplc="4C48D048">
      <w:numFmt w:val="bullet"/>
      <w:lvlText w:val=""/>
      <w:lvlJc w:val="left"/>
      <w:pPr>
        <w:ind w:left="720" w:hanging="360"/>
      </w:pPr>
      <w:rPr>
        <w:rFonts w:ascii="Symbol" w:eastAsiaTheme="minorEastAsia" w:hAnsi="Symbol"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147402A"/>
    <w:multiLevelType w:val="hybridMultilevel"/>
    <w:tmpl w:val="F0C8D0AE"/>
    <w:lvl w:ilvl="0" w:tplc="31F4CFA0">
      <w:start w:val="1"/>
      <w:numFmt w:val="lowerRoman"/>
      <w:lvlText w:val="%1."/>
      <w:lvlJc w:val="right"/>
      <w:pPr>
        <w:ind w:left="720" w:hanging="360"/>
      </w:pPr>
    </w:lvl>
    <w:lvl w:ilvl="1" w:tplc="DFB826B6">
      <w:start w:val="1"/>
      <w:numFmt w:val="lowerLetter"/>
      <w:lvlText w:val="%2."/>
      <w:lvlJc w:val="left"/>
      <w:pPr>
        <w:ind w:left="1440" w:hanging="360"/>
      </w:pPr>
    </w:lvl>
    <w:lvl w:ilvl="2" w:tplc="9D80BA60">
      <w:start w:val="1"/>
      <w:numFmt w:val="lowerRoman"/>
      <w:lvlText w:val="%3."/>
      <w:lvlJc w:val="right"/>
      <w:pPr>
        <w:ind w:left="2160" w:hanging="180"/>
      </w:pPr>
    </w:lvl>
    <w:lvl w:ilvl="3" w:tplc="667C02D2">
      <w:start w:val="1"/>
      <w:numFmt w:val="decimal"/>
      <w:lvlText w:val="%4."/>
      <w:lvlJc w:val="left"/>
      <w:pPr>
        <w:ind w:left="2880" w:hanging="360"/>
      </w:pPr>
    </w:lvl>
    <w:lvl w:ilvl="4" w:tplc="9036CE46">
      <w:start w:val="1"/>
      <w:numFmt w:val="lowerLetter"/>
      <w:lvlText w:val="%5."/>
      <w:lvlJc w:val="left"/>
      <w:pPr>
        <w:ind w:left="3600" w:hanging="360"/>
      </w:pPr>
    </w:lvl>
    <w:lvl w:ilvl="5" w:tplc="05FE5E18">
      <w:start w:val="1"/>
      <w:numFmt w:val="lowerRoman"/>
      <w:lvlText w:val="%6."/>
      <w:lvlJc w:val="right"/>
      <w:pPr>
        <w:ind w:left="4320" w:hanging="180"/>
      </w:pPr>
    </w:lvl>
    <w:lvl w:ilvl="6" w:tplc="59BE47DC">
      <w:start w:val="1"/>
      <w:numFmt w:val="decimal"/>
      <w:lvlText w:val="%7."/>
      <w:lvlJc w:val="left"/>
      <w:pPr>
        <w:ind w:left="5040" w:hanging="360"/>
      </w:pPr>
    </w:lvl>
    <w:lvl w:ilvl="7" w:tplc="2A9E5E7C">
      <w:start w:val="1"/>
      <w:numFmt w:val="lowerLetter"/>
      <w:lvlText w:val="%8."/>
      <w:lvlJc w:val="left"/>
      <w:pPr>
        <w:ind w:left="5760" w:hanging="360"/>
      </w:pPr>
    </w:lvl>
    <w:lvl w:ilvl="8" w:tplc="14A4497C">
      <w:start w:val="1"/>
      <w:numFmt w:val="lowerRoman"/>
      <w:lvlText w:val="%9."/>
      <w:lvlJc w:val="right"/>
      <w:pPr>
        <w:ind w:left="6480" w:hanging="180"/>
      </w:pPr>
    </w:lvl>
  </w:abstractNum>
  <w:abstractNum w:abstractNumId="26" w15:restartNumberingAfterBreak="0">
    <w:nsid w:val="314B2D97"/>
    <w:multiLevelType w:val="hybridMultilevel"/>
    <w:tmpl w:val="B0EE2282"/>
    <w:lvl w:ilvl="0" w:tplc="37B6B2A2">
      <w:start w:val="1"/>
      <w:numFmt w:val="bullet"/>
      <w:lvlText w:val="·"/>
      <w:lvlJc w:val="left"/>
      <w:pPr>
        <w:ind w:left="720" w:hanging="360"/>
      </w:pPr>
      <w:rPr>
        <w:rFonts w:ascii="Symbol" w:hAnsi="Symbol" w:hint="default"/>
      </w:rPr>
    </w:lvl>
    <w:lvl w:ilvl="1" w:tplc="7EEE0B64">
      <w:start w:val="1"/>
      <w:numFmt w:val="bullet"/>
      <w:lvlText w:val="o"/>
      <w:lvlJc w:val="left"/>
      <w:pPr>
        <w:ind w:left="1440" w:hanging="360"/>
      </w:pPr>
      <w:rPr>
        <w:rFonts w:ascii="Courier New" w:hAnsi="Courier New" w:hint="default"/>
      </w:rPr>
    </w:lvl>
    <w:lvl w:ilvl="2" w:tplc="7758EB70">
      <w:start w:val="1"/>
      <w:numFmt w:val="bullet"/>
      <w:lvlText w:val=""/>
      <w:lvlJc w:val="left"/>
      <w:pPr>
        <w:ind w:left="2160" w:hanging="360"/>
      </w:pPr>
      <w:rPr>
        <w:rFonts w:ascii="Wingdings" w:hAnsi="Wingdings" w:hint="default"/>
      </w:rPr>
    </w:lvl>
    <w:lvl w:ilvl="3" w:tplc="E4A2AD64">
      <w:start w:val="1"/>
      <w:numFmt w:val="bullet"/>
      <w:lvlText w:val=""/>
      <w:lvlJc w:val="left"/>
      <w:pPr>
        <w:ind w:left="2880" w:hanging="360"/>
      </w:pPr>
      <w:rPr>
        <w:rFonts w:ascii="Symbol" w:hAnsi="Symbol" w:hint="default"/>
      </w:rPr>
    </w:lvl>
    <w:lvl w:ilvl="4" w:tplc="73564400">
      <w:start w:val="1"/>
      <w:numFmt w:val="bullet"/>
      <w:lvlText w:val="o"/>
      <w:lvlJc w:val="left"/>
      <w:pPr>
        <w:ind w:left="3600" w:hanging="360"/>
      </w:pPr>
      <w:rPr>
        <w:rFonts w:ascii="Courier New" w:hAnsi="Courier New" w:hint="default"/>
      </w:rPr>
    </w:lvl>
    <w:lvl w:ilvl="5" w:tplc="410A9E5C">
      <w:start w:val="1"/>
      <w:numFmt w:val="bullet"/>
      <w:lvlText w:val=""/>
      <w:lvlJc w:val="left"/>
      <w:pPr>
        <w:ind w:left="4320" w:hanging="360"/>
      </w:pPr>
      <w:rPr>
        <w:rFonts w:ascii="Wingdings" w:hAnsi="Wingdings" w:hint="default"/>
      </w:rPr>
    </w:lvl>
    <w:lvl w:ilvl="6" w:tplc="C8260D4C">
      <w:start w:val="1"/>
      <w:numFmt w:val="bullet"/>
      <w:lvlText w:val=""/>
      <w:lvlJc w:val="left"/>
      <w:pPr>
        <w:ind w:left="5040" w:hanging="360"/>
      </w:pPr>
      <w:rPr>
        <w:rFonts w:ascii="Symbol" w:hAnsi="Symbol" w:hint="default"/>
      </w:rPr>
    </w:lvl>
    <w:lvl w:ilvl="7" w:tplc="922C0500">
      <w:start w:val="1"/>
      <w:numFmt w:val="bullet"/>
      <w:lvlText w:val="o"/>
      <w:lvlJc w:val="left"/>
      <w:pPr>
        <w:ind w:left="5760" w:hanging="360"/>
      </w:pPr>
      <w:rPr>
        <w:rFonts w:ascii="Courier New" w:hAnsi="Courier New" w:hint="default"/>
      </w:rPr>
    </w:lvl>
    <w:lvl w:ilvl="8" w:tplc="0E341D34">
      <w:start w:val="1"/>
      <w:numFmt w:val="bullet"/>
      <w:lvlText w:val=""/>
      <w:lvlJc w:val="left"/>
      <w:pPr>
        <w:ind w:left="6480" w:hanging="360"/>
      </w:pPr>
      <w:rPr>
        <w:rFonts w:ascii="Wingdings" w:hAnsi="Wingdings" w:hint="default"/>
      </w:rPr>
    </w:lvl>
  </w:abstractNum>
  <w:abstractNum w:abstractNumId="27" w15:restartNumberingAfterBreak="0">
    <w:nsid w:val="336FF82E"/>
    <w:multiLevelType w:val="hybridMultilevel"/>
    <w:tmpl w:val="3946A9D2"/>
    <w:lvl w:ilvl="0" w:tplc="8A66CACC">
      <w:start w:val="1"/>
      <w:numFmt w:val="bullet"/>
      <w:lvlText w:val="·"/>
      <w:lvlJc w:val="left"/>
      <w:pPr>
        <w:ind w:left="720" w:hanging="360"/>
      </w:pPr>
      <w:rPr>
        <w:rFonts w:ascii="Symbol" w:hAnsi="Symbol" w:hint="default"/>
      </w:rPr>
    </w:lvl>
    <w:lvl w:ilvl="1" w:tplc="74321CCE">
      <w:start w:val="1"/>
      <w:numFmt w:val="bullet"/>
      <w:lvlText w:val="o"/>
      <w:lvlJc w:val="left"/>
      <w:pPr>
        <w:ind w:left="1440" w:hanging="360"/>
      </w:pPr>
      <w:rPr>
        <w:rFonts w:ascii="Courier New" w:hAnsi="Courier New" w:hint="default"/>
      </w:rPr>
    </w:lvl>
    <w:lvl w:ilvl="2" w:tplc="8F368938">
      <w:start w:val="1"/>
      <w:numFmt w:val="bullet"/>
      <w:lvlText w:val=""/>
      <w:lvlJc w:val="left"/>
      <w:pPr>
        <w:ind w:left="2160" w:hanging="360"/>
      </w:pPr>
      <w:rPr>
        <w:rFonts w:ascii="Wingdings" w:hAnsi="Wingdings" w:hint="default"/>
      </w:rPr>
    </w:lvl>
    <w:lvl w:ilvl="3" w:tplc="B49437F6">
      <w:start w:val="1"/>
      <w:numFmt w:val="bullet"/>
      <w:lvlText w:val=""/>
      <w:lvlJc w:val="left"/>
      <w:pPr>
        <w:ind w:left="2880" w:hanging="360"/>
      </w:pPr>
      <w:rPr>
        <w:rFonts w:ascii="Symbol" w:hAnsi="Symbol" w:hint="default"/>
      </w:rPr>
    </w:lvl>
    <w:lvl w:ilvl="4" w:tplc="384C323C">
      <w:start w:val="1"/>
      <w:numFmt w:val="bullet"/>
      <w:lvlText w:val="o"/>
      <w:lvlJc w:val="left"/>
      <w:pPr>
        <w:ind w:left="3600" w:hanging="360"/>
      </w:pPr>
      <w:rPr>
        <w:rFonts w:ascii="Courier New" w:hAnsi="Courier New" w:hint="default"/>
      </w:rPr>
    </w:lvl>
    <w:lvl w:ilvl="5" w:tplc="88A823CA">
      <w:start w:val="1"/>
      <w:numFmt w:val="bullet"/>
      <w:lvlText w:val=""/>
      <w:lvlJc w:val="left"/>
      <w:pPr>
        <w:ind w:left="4320" w:hanging="360"/>
      </w:pPr>
      <w:rPr>
        <w:rFonts w:ascii="Wingdings" w:hAnsi="Wingdings" w:hint="default"/>
      </w:rPr>
    </w:lvl>
    <w:lvl w:ilvl="6" w:tplc="4EF44CE2">
      <w:start w:val="1"/>
      <w:numFmt w:val="bullet"/>
      <w:lvlText w:val=""/>
      <w:lvlJc w:val="left"/>
      <w:pPr>
        <w:ind w:left="5040" w:hanging="360"/>
      </w:pPr>
      <w:rPr>
        <w:rFonts w:ascii="Symbol" w:hAnsi="Symbol" w:hint="default"/>
      </w:rPr>
    </w:lvl>
    <w:lvl w:ilvl="7" w:tplc="F38CEC28">
      <w:start w:val="1"/>
      <w:numFmt w:val="bullet"/>
      <w:lvlText w:val="o"/>
      <w:lvlJc w:val="left"/>
      <w:pPr>
        <w:ind w:left="5760" w:hanging="360"/>
      </w:pPr>
      <w:rPr>
        <w:rFonts w:ascii="Courier New" w:hAnsi="Courier New" w:hint="default"/>
      </w:rPr>
    </w:lvl>
    <w:lvl w:ilvl="8" w:tplc="671AD0F0">
      <w:start w:val="1"/>
      <w:numFmt w:val="bullet"/>
      <w:lvlText w:val=""/>
      <w:lvlJc w:val="left"/>
      <w:pPr>
        <w:ind w:left="6480" w:hanging="360"/>
      </w:pPr>
      <w:rPr>
        <w:rFonts w:ascii="Wingdings" w:hAnsi="Wingdings" w:hint="default"/>
      </w:rPr>
    </w:lvl>
  </w:abstractNum>
  <w:abstractNum w:abstractNumId="28" w15:restartNumberingAfterBreak="0">
    <w:nsid w:val="3509734B"/>
    <w:multiLevelType w:val="hybridMultilevel"/>
    <w:tmpl w:val="18CEE8DA"/>
    <w:lvl w:ilvl="0" w:tplc="749AB5F8">
      <w:start w:val="1"/>
      <w:numFmt w:val="bullet"/>
      <w:lvlText w:val="·"/>
      <w:lvlJc w:val="left"/>
      <w:pPr>
        <w:ind w:left="720" w:hanging="360"/>
      </w:pPr>
      <w:rPr>
        <w:rFonts w:ascii="Symbol" w:hAnsi="Symbol" w:hint="default"/>
      </w:rPr>
    </w:lvl>
    <w:lvl w:ilvl="1" w:tplc="5ADAF73E">
      <w:start w:val="1"/>
      <w:numFmt w:val="bullet"/>
      <w:lvlText w:val="o"/>
      <w:lvlJc w:val="left"/>
      <w:pPr>
        <w:ind w:left="1440" w:hanging="360"/>
      </w:pPr>
      <w:rPr>
        <w:rFonts w:ascii="Courier New" w:hAnsi="Courier New" w:hint="default"/>
      </w:rPr>
    </w:lvl>
    <w:lvl w:ilvl="2" w:tplc="B9BE4D0C">
      <w:start w:val="1"/>
      <w:numFmt w:val="bullet"/>
      <w:lvlText w:val=""/>
      <w:lvlJc w:val="left"/>
      <w:pPr>
        <w:ind w:left="2160" w:hanging="360"/>
      </w:pPr>
      <w:rPr>
        <w:rFonts w:ascii="Wingdings" w:hAnsi="Wingdings" w:hint="default"/>
      </w:rPr>
    </w:lvl>
    <w:lvl w:ilvl="3" w:tplc="1902D794">
      <w:start w:val="1"/>
      <w:numFmt w:val="bullet"/>
      <w:lvlText w:val=""/>
      <w:lvlJc w:val="left"/>
      <w:pPr>
        <w:ind w:left="2880" w:hanging="360"/>
      </w:pPr>
      <w:rPr>
        <w:rFonts w:ascii="Symbol" w:hAnsi="Symbol" w:hint="default"/>
      </w:rPr>
    </w:lvl>
    <w:lvl w:ilvl="4" w:tplc="D270B132">
      <w:start w:val="1"/>
      <w:numFmt w:val="bullet"/>
      <w:lvlText w:val="o"/>
      <w:lvlJc w:val="left"/>
      <w:pPr>
        <w:ind w:left="3600" w:hanging="360"/>
      </w:pPr>
      <w:rPr>
        <w:rFonts w:ascii="Courier New" w:hAnsi="Courier New" w:hint="default"/>
      </w:rPr>
    </w:lvl>
    <w:lvl w:ilvl="5" w:tplc="812AADB4">
      <w:start w:val="1"/>
      <w:numFmt w:val="bullet"/>
      <w:lvlText w:val=""/>
      <w:lvlJc w:val="left"/>
      <w:pPr>
        <w:ind w:left="4320" w:hanging="360"/>
      </w:pPr>
      <w:rPr>
        <w:rFonts w:ascii="Wingdings" w:hAnsi="Wingdings" w:hint="default"/>
      </w:rPr>
    </w:lvl>
    <w:lvl w:ilvl="6" w:tplc="3CF01DB2">
      <w:start w:val="1"/>
      <w:numFmt w:val="bullet"/>
      <w:lvlText w:val=""/>
      <w:lvlJc w:val="left"/>
      <w:pPr>
        <w:ind w:left="5040" w:hanging="360"/>
      </w:pPr>
      <w:rPr>
        <w:rFonts w:ascii="Symbol" w:hAnsi="Symbol" w:hint="default"/>
      </w:rPr>
    </w:lvl>
    <w:lvl w:ilvl="7" w:tplc="BD40F448">
      <w:start w:val="1"/>
      <w:numFmt w:val="bullet"/>
      <w:lvlText w:val="o"/>
      <w:lvlJc w:val="left"/>
      <w:pPr>
        <w:ind w:left="5760" w:hanging="360"/>
      </w:pPr>
      <w:rPr>
        <w:rFonts w:ascii="Courier New" w:hAnsi="Courier New" w:hint="default"/>
      </w:rPr>
    </w:lvl>
    <w:lvl w:ilvl="8" w:tplc="05FABED4">
      <w:start w:val="1"/>
      <w:numFmt w:val="bullet"/>
      <w:lvlText w:val=""/>
      <w:lvlJc w:val="left"/>
      <w:pPr>
        <w:ind w:left="6480" w:hanging="360"/>
      </w:pPr>
      <w:rPr>
        <w:rFonts w:ascii="Wingdings" w:hAnsi="Wingdings" w:hint="default"/>
      </w:rPr>
    </w:lvl>
  </w:abstractNum>
  <w:abstractNum w:abstractNumId="29" w15:restartNumberingAfterBreak="0">
    <w:nsid w:val="3583E200"/>
    <w:multiLevelType w:val="hybridMultilevel"/>
    <w:tmpl w:val="85C6A66E"/>
    <w:lvl w:ilvl="0" w:tplc="5050A37E">
      <w:start w:val="1"/>
      <w:numFmt w:val="lowerRoman"/>
      <w:lvlText w:val="%1."/>
      <w:lvlJc w:val="right"/>
      <w:pPr>
        <w:ind w:left="720" w:hanging="360"/>
      </w:pPr>
    </w:lvl>
    <w:lvl w:ilvl="1" w:tplc="B074C358">
      <w:start w:val="1"/>
      <w:numFmt w:val="lowerLetter"/>
      <w:lvlText w:val="%2."/>
      <w:lvlJc w:val="left"/>
      <w:pPr>
        <w:ind w:left="1440" w:hanging="360"/>
      </w:pPr>
    </w:lvl>
    <w:lvl w:ilvl="2" w:tplc="B7F25A36">
      <w:start w:val="1"/>
      <w:numFmt w:val="lowerRoman"/>
      <w:lvlText w:val="%3."/>
      <w:lvlJc w:val="right"/>
      <w:pPr>
        <w:ind w:left="2160" w:hanging="180"/>
      </w:pPr>
    </w:lvl>
    <w:lvl w:ilvl="3" w:tplc="3034C3D2">
      <w:start w:val="1"/>
      <w:numFmt w:val="decimal"/>
      <w:lvlText w:val="%4."/>
      <w:lvlJc w:val="left"/>
      <w:pPr>
        <w:ind w:left="2880" w:hanging="360"/>
      </w:pPr>
    </w:lvl>
    <w:lvl w:ilvl="4" w:tplc="098A63BE">
      <w:start w:val="1"/>
      <w:numFmt w:val="lowerLetter"/>
      <w:lvlText w:val="%5."/>
      <w:lvlJc w:val="left"/>
      <w:pPr>
        <w:ind w:left="3600" w:hanging="360"/>
      </w:pPr>
    </w:lvl>
    <w:lvl w:ilvl="5" w:tplc="0C9C0262">
      <w:start w:val="1"/>
      <w:numFmt w:val="lowerRoman"/>
      <w:lvlText w:val="%6."/>
      <w:lvlJc w:val="right"/>
      <w:pPr>
        <w:ind w:left="4320" w:hanging="180"/>
      </w:pPr>
    </w:lvl>
    <w:lvl w:ilvl="6" w:tplc="D1F42C16">
      <w:start w:val="1"/>
      <w:numFmt w:val="decimal"/>
      <w:lvlText w:val="%7."/>
      <w:lvlJc w:val="left"/>
      <w:pPr>
        <w:ind w:left="5040" w:hanging="360"/>
      </w:pPr>
    </w:lvl>
    <w:lvl w:ilvl="7" w:tplc="CEEE01EC">
      <w:start w:val="1"/>
      <w:numFmt w:val="lowerLetter"/>
      <w:lvlText w:val="%8."/>
      <w:lvlJc w:val="left"/>
      <w:pPr>
        <w:ind w:left="5760" w:hanging="360"/>
      </w:pPr>
    </w:lvl>
    <w:lvl w:ilvl="8" w:tplc="10FCEB4E">
      <w:start w:val="1"/>
      <w:numFmt w:val="lowerRoman"/>
      <w:lvlText w:val="%9."/>
      <w:lvlJc w:val="right"/>
      <w:pPr>
        <w:ind w:left="6480" w:hanging="180"/>
      </w:pPr>
    </w:lvl>
  </w:abstractNum>
  <w:abstractNum w:abstractNumId="30" w15:restartNumberingAfterBreak="0">
    <w:nsid w:val="4189B40B"/>
    <w:multiLevelType w:val="hybridMultilevel"/>
    <w:tmpl w:val="7D16255E"/>
    <w:lvl w:ilvl="0" w:tplc="0BBA333C">
      <w:start w:val="1"/>
      <w:numFmt w:val="bullet"/>
      <w:lvlText w:val="·"/>
      <w:lvlJc w:val="left"/>
      <w:pPr>
        <w:ind w:left="720" w:hanging="360"/>
      </w:pPr>
      <w:rPr>
        <w:rFonts w:ascii="Symbol" w:hAnsi="Symbol" w:hint="default"/>
      </w:rPr>
    </w:lvl>
    <w:lvl w:ilvl="1" w:tplc="EEDAE53E">
      <w:start w:val="1"/>
      <w:numFmt w:val="bullet"/>
      <w:lvlText w:val="o"/>
      <w:lvlJc w:val="left"/>
      <w:pPr>
        <w:ind w:left="1440" w:hanging="360"/>
      </w:pPr>
      <w:rPr>
        <w:rFonts w:ascii="Courier New" w:hAnsi="Courier New" w:hint="default"/>
      </w:rPr>
    </w:lvl>
    <w:lvl w:ilvl="2" w:tplc="3230AD52">
      <w:start w:val="1"/>
      <w:numFmt w:val="bullet"/>
      <w:lvlText w:val=""/>
      <w:lvlJc w:val="left"/>
      <w:pPr>
        <w:ind w:left="2160" w:hanging="360"/>
      </w:pPr>
      <w:rPr>
        <w:rFonts w:ascii="Wingdings" w:hAnsi="Wingdings" w:hint="default"/>
      </w:rPr>
    </w:lvl>
    <w:lvl w:ilvl="3" w:tplc="9322FB82">
      <w:start w:val="1"/>
      <w:numFmt w:val="bullet"/>
      <w:lvlText w:val=""/>
      <w:lvlJc w:val="left"/>
      <w:pPr>
        <w:ind w:left="2880" w:hanging="360"/>
      </w:pPr>
      <w:rPr>
        <w:rFonts w:ascii="Symbol" w:hAnsi="Symbol" w:hint="default"/>
      </w:rPr>
    </w:lvl>
    <w:lvl w:ilvl="4" w:tplc="5C5CAAA2">
      <w:start w:val="1"/>
      <w:numFmt w:val="bullet"/>
      <w:lvlText w:val="o"/>
      <w:lvlJc w:val="left"/>
      <w:pPr>
        <w:ind w:left="3600" w:hanging="360"/>
      </w:pPr>
      <w:rPr>
        <w:rFonts w:ascii="Courier New" w:hAnsi="Courier New" w:hint="default"/>
      </w:rPr>
    </w:lvl>
    <w:lvl w:ilvl="5" w:tplc="854E7F8E">
      <w:start w:val="1"/>
      <w:numFmt w:val="bullet"/>
      <w:lvlText w:val=""/>
      <w:lvlJc w:val="left"/>
      <w:pPr>
        <w:ind w:left="4320" w:hanging="360"/>
      </w:pPr>
      <w:rPr>
        <w:rFonts w:ascii="Wingdings" w:hAnsi="Wingdings" w:hint="default"/>
      </w:rPr>
    </w:lvl>
    <w:lvl w:ilvl="6" w:tplc="C92AE946">
      <w:start w:val="1"/>
      <w:numFmt w:val="bullet"/>
      <w:lvlText w:val=""/>
      <w:lvlJc w:val="left"/>
      <w:pPr>
        <w:ind w:left="5040" w:hanging="360"/>
      </w:pPr>
      <w:rPr>
        <w:rFonts w:ascii="Symbol" w:hAnsi="Symbol" w:hint="default"/>
      </w:rPr>
    </w:lvl>
    <w:lvl w:ilvl="7" w:tplc="E8D26C8C">
      <w:start w:val="1"/>
      <w:numFmt w:val="bullet"/>
      <w:lvlText w:val="o"/>
      <w:lvlJc w:val="left"/>
      <w:pPr>
        <w:ind w:left="5760" w:hanging="360"/>
      </w:pPr>
      <w:rPr>
        <w:rFonts w:ascii="Courier New" w:hAnsi="Courier New" w:hint="default"/>
      </w:rPr>
    </w:lvl>
    <w:lvl w:ilvl="8" w:tplc="C6F0726C">
      <w:start w:val="1"/>
      <w:numFmt w:val="bullet"/>
      <w:lvlText w:val=""/>
      <w:lvlJc w:val="left"/>
      <w:pPr>
        <w:ind w:left="6480" w:hanging="360"/>
      </w:pPr>
      <w:rPr>
        <w:rFonts w:ascii="Wingdings" w:hAnsi="Wingdings" w:hint="default"/>
      </w:rPr>
    </w:lvl>
  </w:abstractNum>
  <w:abstractNum w:abstractNumId="31" w15:restartNumberingAfterBreak="0">
    <w:nsid w:val="4442E0CE"/>
    <w:multiLevelType w:val="hybridMultilevel"/>
    <w:tmpl w:val="05609E7E"/>
    <w:lvl w:ilvl="0" w:tplc="ED4C3032">
      <w:start w:val="1"/>
      <w:numFmt w:val="decimal"/>
      <w:lvlText w:val="%1."/>
      <w:lvlJc w:val="left"/>
      <w:pPr>
        <w:ind w:left="720" w:hanging="360"/>
      </w:pPr>
    </w:lvl>
    <w:lvl w:ilvl="1" w:tplc="53A432B4">
      <w:start w:val="1"/>
      <w:numFmt w:val="lowerLetter"/>
      <w:lvlText w:val="%2."/>
      <w:lvlJc w:val="left"/>
      <w:pPr>
        <w:ind w:left="1440" w:hanging="360"/>
      </w:pPr>
    </w:lvl>
    <w:lvl w:ilvl="2" w:tplc="7B666E7E">
      <w:start w:val="1"/>
      <w:numFmt w:val="lowerRoman"/>
      <w:lvlText w:val="%3."/>
      <w:lvlJc w:val="right"/>
      <w:pPr>
        <w:ind w:left="2160" w:hanging="180"/>
      </w:pPr>
    </w:lvl>
    <w:lvl w:ilvl="3" w:tplc="4EC42184">
      <w:start w:val="1"/>
      <w:numFmt w:val="decimal"/>
      <w:lvlText w:val="%4."/>
      <w:lvlJc w:val="left"/>
      <w:pPr>
        <w:ind w:left="2880" w:hanging="360"/>
      </w:pPr>
    </w:lvl>
    <w:lvl w:ilvl="4" w:tplc="236C613E">
      <w:start w:val="1"/>
      <w:numFmt w:val="lowerLetter"/>
      <w:lvlText w:val="%5."/>
      <w:lvlJc w:val="left"/>
      <w:pPr>
        <w:ind w:left="3600" w:hanging="360"/>
      </w:pPr>
    </w:lvl>
    <w:lvl w:ilvl="5" w:tplc="FE70B7F2">
      <w:start w:val="1"/>
      <w:numFmt w:val="lowerRoman"/>
      <w:lvlText w:val="%6."/>
      <w:lvlJc w:val="right"/>
      <w:pPr>
        <w:ind w:left="4320" w:hanging="180"/>
      </w:pPr>
    </w:lvl>
    <w:lvl w:ilvl="6" w:tplc="3B3A6862">
      <w:start w:val="1"/>
      <w:numFmt w:val="decimal"/>
      <w:lvlText w:val="%7."/>
      <w:lvlJc w:val="left"/>
      <w:pPr>
        <w:ind w:left="5040" w:hanging="360"/>
      </w:pPr>
    </w:lvl>
    <w:lvl w:ilvl="7" w:tplc="087A852A">
      <w:start w:val="1"/>
      <w:numFmt w:val="lowerLetter"/>
      <w:lvlText w:val="%8."/>
      <w:lvlJc w:val="left"/>
      <w:pPr>
        <w:ind w:left="5760" w:hanging="360"/>
      </w:pPr>
    </w:lvl>
    <w:lvl w:ilvl="8" w:tplc="122A1F60">
      <w:start w:val="1"/>
      <w:numFmt w:val="lowerRoman"/>
      <w:lvlText w:val="%9."/>
      <w:lvlJc w:val="right"/>
      <w:pPr>
        <w:ind w:left="6480" w:hanging="180"/>
      </w:pPr>
    </w:lvl>
  </w:abstractNum>
  <w:abstractNum w:abstractNumId="32" w15:restartNumberingAfterBreak="0">
    <w:nsid w:val="44CD2898"/>
    <w:multiLevelType w:val="hybridMultilevel"/>
    <w:tmpl w:val="009A5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5BF5083"/>
    <w:multiLevelType w:val="hybridMultilevel"/>
    <w:tmpl w:val="BE16D086"/>
    <w:lvl w:ilvl="0" w:tplc="1F0668E0">
      <w:start w:val="1"/>
      <w:numFmt w:val="bullet"/>
      <w:lvlText w:val="·"/>
      <w:lvlJc w:val="left"/>
      <w:pPr>
        <w:ind w:left="720" w:hanging="360"/>
      </w:pPr>
      <w:rPr>
        <w:rFonts w:ascii="Symbol" w:hAnsi="Symbol" w:hint="default"/>
      </w:rPr>
    </w:lvl>
    <w:lvl w:ilvl="1" w:tplc="EBC0CF0E">
      <w:start w:val="1"/>
      <w:numFmt w:val="bullet"/>
      <w:lvlText w:val="o"/>
      <w:lvlJc w:val="left"/>
      <w:pPr>
        <w:ind w:left="1440" w:hanging="360"/>
      </w:pPr>
      <w:rPr>
        <w:rFonts w:ascii="Courier New" w:hAnsi="Courier New" w:hint="default"/>
      </w:rPr>
    </w:lvl>
    <w:lvl w:ilvl="2" w:tplc="ED0EB544">
      <w:start w:val="1"/>
      <w:numFmt w:val="bullet"/>
      <w:lvlText w:val=""/>
      <w:lvlJc w:val="left"/>
      <w:pPr>
        <w:ind w:left="2160" w:hanging="360"/>
      </w:pPr>
      <w:rPr>
        <w:rFonts w:ascii="Wingdings" w:hAnsi="Wingdings" w:hint="default"/>
      </w:rPr>
    </w:lvl>
    <w:lvl w:ilvl="3" w:tplc="607E47E0">
      <w:start w:val="1"/>
      <w:numFmt w:val="bullet"/>
      <w:lvlText w:val=""/>
      <w:lvlJc w:val="left"/>
      <w:pPr>
        <w:ind w:left="2880" w:hanging="360"/>
      </w:pPr>
      <w:rPr>
        <w:rFonts w:ascii="Symbol" w:hAnsi="Symbol" w:hint="default"/>
      </w:rPr>
    </w:lvl>
    <w:lvl w:ilvl="4" w:tplc="B8264230">
      <w:start w:val="1"/>
      <w:numFmt w:val="bullet"/>
      <w:lvlText w:val="o"/>
      <w:lvlJc w:val="left"/>
      <w:pPr>
        <w:ind w:left="3600" w:hanging="360"/>
      </w:pPr>
      <w:rPr>
        <w:rFonts w:ascii="Courier New" w:hAnsi="Courier New" w:hint="default"/>
      </w:rPr>
    </w:lvl>
    <w:lvl w:ilvl="5" w:tplc="BC44EC42">
      <w:start w:val="1"/>
      <w:numFmt w:val="bullet"/>
      <w:lvlText w:val=""/>
      <w:lvlJc w:val="left"/>
      <w:pPr>
        <w:ind w:left="4320" w:hanging="360"/>
      </w:pPr>
      <w:rPr>
        <w:rFonts w:ascii="Wingdings" w:hAnsi="Wingdings" w:hint="default"/>
      </w:rPr>
    </w:lvl>
    <w:lvl w:ilvl="6" w:tplc="3CA045FC">
      <w:start w:val="1"/>
      <w:numFmt w:val="bullet"/>
      <w:lvlText w:val=""/>
      <w:lvlJc w:val="left"/>
      <w:pPr>
        <w:ind w:left="5040" w:hanging="360"/>
      </w:pPr>
      <w:rPr>
        <w:rFonts w:ascii="Symbol" w:hAnsi="Symbol" w:hint="default"/>
      </w:rPr>
    </w:lvl>
    <w:lvl w:ilvl="7" w:tplc="20DA93D4">
      <w:start w:val="1"/>
      <w:numFmt w:val="bullet"/>
      <w:lvlText w:val="o"/>
      <w:lvlJc w:val="left"/>
      <w:pPr>
        <w:ind w:left="5760" w:hanging="360"/>
      </w:pPr>
      <w:rPr>
        <w:rFonts w:ascii="Courier New" w:hAnsi="Courier New" w:hint="default"/>
      </w:rPr>
    </w:lvl>
    <w:lvl w:ilvl="8" w:tplc="9EE421D2">
      <w:start w:val="1"/>
      <w:numFmt w:val="bullet"/>
      <w:lvlText w:val=""/>
      <w:lvlJc w:val="left"/>
      <w:pPr>
        <w:ind w:left="6480" w:hanging="360"/>
      </w:pPr>
      <w:rPr>
        <w:rFonts w:ascii="Wingdings" w:hAnsi="Wingdings" w:hint="default"/>
      </w:rPr>
    </w:lvl>
  </w:abstractNum>
  <w:abstractNum w:abstractNumId="34" w15:restartNumberingAfterBreak="0">
    <w:nsid w:val="481EDBC1"/>
    <w:multiLevelType w:val="hybridMultilevel"/>
    <w:tmpl w:val="8F4E2C56"/>
    <w:lvl w:ilvl="0" w:tplc="2870A53E">
      <w:start w:val="1"/>
      <w:numFmt w:val="lowerRoman"/>
      <w:lvlText w:val="%1."/>
      <w:lvlJc w:val="right"/>
      <w:pPr>
        <w:ind w:left="720" w:hanging="360"/>
      </w:pPr>
    </w:lvl>
    <w:lvl w:ilvl="1" w:tplc="BC0CC236">
      <w:start w:val="1"/>
      <w:numFmt w:val="lowerLetter"/>
      <w:lvlText w:val="%2."/>
      <w:lvlJc w:val="left"/>
      <w:pPr>
        <w:ind w:left="1440" w:hanging="360"/>
      </w:pPr>
    </w:lvl>
    <w:lvl w:ilvl="2" w:tplc="2BA6C9FC">
      <w:start w:val="1"/>
      <w:numFmt w:val="lowerRoman"/>
      <w:lvlText w:val="%3."/>
      <w:lvlJc w:val="right"/>
      <w:pPr>
        <w:ind w:left="2160" w:hanging="180"/>
      </w:pPr>
    </w:lvl>
    <w:lvl w:ilvl="3" w:tplc="3D76552C">
      <w:start w:val="1"/>
      <w:numFmt w:val="decimal"/>
      <w:lvlText w:val="%4."/>
      <w:lvlJc w:val="left"/>
      <w:pPr>
        <w:ind w:left="2880" w:hanging="360"/>
      </w:pPr>
    </w:lvl>
    <w:lvl w:ilvl="4" w:tplc="DFB25C84">
      <w:start w:val="1"/>
      <w:numFmt w:val="lowerLetter"/>
      <w:lvlText w:val="%5."/>
      <w:lvlJc w:val="left"/>
      <w:pPr>
        <w:ind w:left="3600" w:hanging="360"/>
      </w:pPr>
    </w:lvl>
    <w:lvl w:ilvl="5" w:tplc="C416FFA8">
      <w:start w:val="1"/>
      <w:numFmt w:val="lowerRoman"/>
      <w:lvlText w:val="%6."/>
      <w:lvlJc w:val="right"/>
      <w:pPr>
        <w:ind w:left="4320" w:hanging="180"/>
      </w:pPr>
    </w:lvl>
    <w:lvl w:ilvl="6" w:tplc="7FF4120E">
      <w:start w:val="1"/>
      <w:numFmt w:val="decimal"/>
      <w:lvlText w:val="%7."/>
      <w:lvlJc w:val="left"/>
      <w:pPr>
        <w:ind w:left="5040" w:hanging="360"/>
      </w:pPr>
    </w:lvl>
    <w:lvl w:ilvl="7" w:tplc="26C4AE9E">
      <w:start w:val="1"/>
      <w:numFmt w:val="lowerLetter"/>
      <w:lvlText w:val="%8."/>
      <w:lvlJc w:val="left"/>
      <w:pPr>
        <w:ind w:left="5760" w:hanging="360"/>
      </w:pPr>
    </w:lvl>
    <w:lvl w:ilvl="8" w:tplc="98DA71C2">
      <w:start w:val="1"/>
      <w:numFmt w:val="lowerRoman"/>
      <w:lvlText w:val="%9."/>
      <w:lvlJc w:val="right"/>
      <w:pPr>
        <w:ind w:left="6480" w:hanging="180"/>
      </w:pPr>
    </w:lvl>
  </w:abstractNum>
  <w:abstractNum w:abstractNumId="35" w15:restartNumberingAfterBreak="0">
    <w:nsid w:val="4A9837FB"/>
    <w:multiLevelType w:val="hybridMultilevel"/>
    <w:tmpl w:val="9FDE8DE8"/>
    <w:lvl w:ilvl="0" w:tplc="A262050C">
      <w:start w:val="1"/>
      <w:numFmt w:val="bullet"/>
      <w:lvlText w:val="·"/>
      <w:lvlJc w:val="left"/>
      <w:pPr>
        <w:ind w:left="720" w:hanging="360"/>
      </w:pPr>
      <w:rPr>
        <w:rFonts w:ascii="Symbol" w:hAnsi="Symbol" w:hint="default"/>
      </w:rPr>
    </w:lvl>
    <w:lvl w:ilvl="1" w:tplc="E598A2F6">
      <w:start w:val="1"/>
      <w:numFmt w:val="bullet"/>
      <w:lvlText w:val="o"/>
      <w:lvlJc w:val="left"/>
      <w:pPr>
        <w:ind w:left="1440" w:hanging="360"/>
      </w:pPr>
      <w:rPr>
        <w:rFonts w:ascii="Courier New" w:hAnsi="Courier New" w:hint="default"/>
      </w:rPr>
    </w:lvl>
    <w:lvl w:ilvl="2" w:tplc="2D0CB4A2">
      <w:start w:val="1"/>
      <w:numFmt w:val="bullet"/>
      <w:lvlText w:val=""/>
      <w:lvlJc w:val="left"/>
      <w:pPr>
        <w:ind w:left="2160" w:hanging="360"/>
      </w:pPr>
      <w:rPr>
        <w:rFonts w:ascii="Wingdings" w:hAnsi="Wingdings" w:hint="default"/>
      </w:rPr>
    </w:lvl>
    <w:lvl w:ilvl="3" w:tplc="1730FCA0">
      <w:start w:val="1"/>
      <w:numFmt w:val="bullet"/>
      <w:lvlText w:val=""/>
      <w:lvlJc w:val="left"/>
      <w:pPr>
        <w:ind w:left="2880" w:hanging="360"/>
      </w:pPr>
      <w:rPr>
        <w:rFonts w:ascii="Symbol" w:hAnsi="Symbol" w:hint="default"/>
      </w:rPr>
    </w:lvl>
    <w:lvl w:ilvl="4" w:tplc="2B34EA1C">
      <w:start w:val="1"/>
      <w:numFmt w:val="bullet"/>
      <w:lvlText w:val="o"/>
      <w:lvlJc w:val="left"/>
      <w:pPr>
        <w:ind w:left="3600" w:hanging="360"/>
      </w:pPr>
      <w:rPr>
        <w:rFonts w:ascii="Courier New" w:hAnsi="Courier New" w:hint="default"/>
      </w:rPr>
    </w:lvl>
    <w:lvl w:ilvl="5" w:tplc="B1CC4DB2">
      <w:start w:val="1"/>
      <w:numFmt w:val="bullet"/>
      <w:lvlText w:val=""/>
      <w:lvlJc w:val="left"/>
      <w:pPr>
        <w:ind w:left="4320" w:hanging="360"/>
      </w:pPr>
      <w:rPr>
        <w:rFonts w:ascii="Wingdings" w:hAnsi="Wingdings" w:hint="default"/>
      </w:rPr>
    </w:lvl>
    <w:lvl w:ilvl="6" w:tplc="13C6E83A">
      <w:start w:val="1"/>
      <w:numFmt w:val="bullet"/>
      <w:lvlText w:val=""/>
      <w:lvlJc w:val="left"/>
      <w:pPr>
        <w:ind w:left="5040" w:hanging="360"/>
      </w:pPr>
      <w:rPr>
        <w:rFonts w:ascii="Symbol" w:hAnsi="Symbol" w:hint="default"/>
      </w:rPr>
    </w:lvl>
    <w:lvl w:ilvl="7" w:tplc="BF0E104E">
      <w:start w:val="1"/>
      <w:numFmt w:val="bullet"/>
      <w:lvlText w:val="o"/>
      <w:lvlJc w:val="left"/>
      <w:pPr>
        <w:ind w:left="5760" w:hanging="360"/>
      </w:pPr>
      <w:rPr>
        <w:rFonts w:ascii="Courier New" w:hAnsi="Courier New" w:hint="default"/>
      </w:rPr>
    </w:lvl>
    <w:lvl w:ilvl="8" w:tplc="C6EAB5BA">
      <w:start w:val="1"/>
      <w:numFmt w:val="bullet"/>
      <w:lvlText w:val=""/>
      <w:lvlJc w:val="left"/>
      <w:pPr>
        <w:ind w:left="6480" w:hanging="360"/>
      </w:pPr>
      <w:rPr>
        <w:rFonts w:ascii="Wingdings" w:hAnsi="Wingdings" w:hint="default"/>
      </w:rPr>
    </w:lvl>
  </w:abstractNum>
  <w:abstractNum w:abstractNumId="36" w15:restartNumberingAfterBreak="0">
    <w:nsid w:val="4C5E133F"/>
    <w:multiLevelType w:val="hybridMultilevel"/>
    <w:tmpl w:val="90BE2ECC"/>
    <w:lvl w:ilvl="0" w:tplc="CEDA1922">
      <w:start w:val="1"/>
      <w:numFmt w:val="bullet"/>
      <w:lvlText w:val="·"/>
      <w:lvlJc w:val="left"/>
      <w:pPr>
        <w:ind w:left="720" w:hanging="360"/>
      </w:pPr>
      <w:rPr>
        <w:rFonts w:ascii="Symbol" w:hAnsi="Symbol" w:hint="default"/>
      </w:rPr>
    </w:lvl>
    <w:lvl w:ilvl="1" w:tplc="A1D85078">
      <w:start w:val="1"/>
      <w:numFmt w:val="bullet"/>
      <w:lvlText w:val="o"/>
      <w:lvlJc w:val="left"/>
      <w:pPr>
        <w:ind w:left="1440" w:hanging="360"/>
      </w:pPr>
      <w:rPr>
        <w:rFonts w:ascii="Courier New" w:hAnsi="Courier New" w:hint="default"/>
      </w:rPr>
    </w:lvl>
    <w:lvl w:ilvl="2" w:tplc="A372EFE0">
      <w:start w:val="1"/>
      <w:numFmt w:val="bullet"/>
      <w:lvlText w:val=""/>
      <w:lvlJc w:val="left"/>
      <w:pPr>
        <w:ind w:left="2160" w:hanging="360"/>
      </w:pPr>
      <w:rPr>
        <w:rFonts w:ascii="Wingdings" w:hAnsi="Wingdings" w:hint="default"/>
      </w:rPr>
    </w:lvl>
    <w:lvl w:ilvl="3" w:tplc="F0B88DCA">
      <w:start w:val="1"/>
      <w:numFmt w:val="bullet"/>
      <w:lvlText w:val=""/>
      <w:lvlJc w:val="left"/>
      <w:pPr>
        <w:ind w:left="2880" w:hanging="360"/>
      </w:pPr>
      <w:rPr>
        <w:rFonts w:ascii="Symbol" w:hAnsi="Symbol" w:hint="default"/>
      </w:rPr>
    </w:lvl>
    <w:lvl w:ilvl="4" w:tplc="1E2286D2">
      <w:start w:val="1"/>
      <w:numFmt w:val="bullet"/>
      <w:lvlText w:val="o"/>
      <w:lvlJc w:val="left"/>
      <w:pPr>
        <w:ind w:left="3600" w:hanging="360"/>
      </w:pPr>
      <w:rPr>
        <w:rFonts w:ascii="Courier New" w:hAnsi="Courier New" w:hint="default"/>
      </w:rPr>
    </w:lvl>
    <w:lvl w:ilvl="5" w:tplc="B2B67CB4">
      <w:start w:val="1"/>
      <w:numFmt w:val="bullet"/>
      <w:lvlText w:val=""/>
      <w:lvlJc w:val="left"/>
      <w:pPr>
        <w:ind w:left="4320" w:hanging="360"/>
      </w:pPr>
      <w:rPr>
        <w:rFonts w:ascii="Wingdings" w:hAnsi="Wingdings" w:hint="default"/>
      </w:rPr>
    </w:lvl>
    <w:lvl w:ilvl="6" w:tplc="8028E86A">
      <w:start w:val="1"/>
      <w:numFmt w:val="bullet"/>
      <w:lvlText w:val=""/>
      <w:lvlJc w:val="left"/>
      <w:pPr>
        <w:ind w:left="5040" w:hanging="360"/>
      </w:pPr>
      <w:rPr>
        <w:rFonts w:ascii="Symbol" w:hAnsi="Symbol" w:hint="default"/>
      </w:rPr>
    </w:lvl>
    <w:lvl w:ilvl="7" w:tplc="BAC218F2">
      <w:start w:val="1"/>
      <w:numFmt w:val="bullet"/>
      <w:lvlText w:val="o"/>
      <w:lvlJc w:val="left"/>
      <w:pPr>
        <w:ind w:left="5760" w:hanging="360"/>
      </w:pPr>
      <w:rPr>
        <w:rFonts w:ascii="Courier New" w:hAnsi="Courier New" w:hint="default"/>
      </w:rPr>
    </w:lvl>
    <w:lvl w:ilvl="8" w:tplc="41605468">
      <w:start w:val="1"/>
      <w:numFmt w:val="bullet"/>
      <w:lvlText w:val=""/>
      <w:lvlJc w:val="left"/>
      <w:pPr>
        <w:ind w:left="6480" w:hanging="360"/>
      </w:pPr>
      <w:rPr>
        <w:rFonts w:ascii="Wingdings" w:hAnsi="Wingdings" w:hint="default"/>
      </w:rPr>
    </w:lvl>
  </w:abstractNum>
  <w:abstractNum w:abstractNumId="37" w15:restartNumberingAfterBreak="0">
    <w:nsid w:val="4CF65946"/>
    <w:multiLevelType w:val="hybridMultilevel"/>
    <w:tmpl w:val="793A3892"/>
    <w:lvl w:ilvl="0" w:tplc="98D23922">
      <w:start w:val="1"/>
      <w:numFmt w:val="lowerRoman"/>
      <w:lvlText w:val="%1."/>
      <w:lvlJc w:val="right"/>
      <w:pPr>
        <w:ind w:left="720" w:hanging="360"/>
      </w:pPr>
    </w:lvl>
    <w:lvl w:ilvl="1" w:tplc="4BAEAC7E">
      <w:start w:val="1"/>
      <w:numFmt w:val="lowerLetter"/>
      <w:lvlText w:val="%2."/>
      <w:lvlJc w:val="left"/>
      <w:pPr>
        <w:ind w:left="1440" w:hanging="360"/>
      </w:pPr>
    </w:lvl>
    <w:lvl w:ilvl="2" w:tplc="E80A8E5A">
      <w:start w:val="1"/>
      <w:numFmt w:val="lowerRoman"/>
      <w:lvlText w:val="%3."/>
      <w:lvlJc w:val="right"/>
      <w:pPr>
        <w:ind w:left="2160" w:hanging="180"/>
      </w:pPr>
    </w:lvl>
    <w:lvl w:ilvl="3" w:tplc="9C3053D2">
      <w:start w:val="1"/>
      <w:numFmt w:val="decimal"/>
      <w:lvlText w:val="%4."/>
      <w:lvlJc w:val="left"/>
      <w:pPr>
        <w:ind w:left="2880" w:hanging="360"/>
      </w:pPr>
    </w:lvl>
    <w:lvl w:ilvl="4" w:tplc="F384BD8A">
      <w:start w:val="1"/>
      <w:numFmt w:val="lowerLetter"/>
      <w:lvlText w:val="%5."/>
      <w:lvlJc w:val="left"/>
      <w:pPr>
        <w:ind w:left="3600" w:hanging="360"/>
      </w:pPr>
    </w:lvl>
    <w:lvl w:ilvl="5" w:tplc="10C476E2">
      <w:start w:val="1"/>
      <w:numFmt w:val="lowerRoman"/>
      <w:lvlText w:val="%6."/>
      <w:lvlJc w:val="right"/>
      <w:pPr>
        <w:ind w:left="4320" w:hanging="180"/>
      </w:pPr>
    </w:lvl>
    <w:lvl w:ilvl="6" w:tplc="5A8E4E72">
      <w:start w:val="1"/>
      <w:numFmt w:val="decimal"/>
      <w:lvlText w:val="%7."/>
      <w:lvlJc w:val="left"/>
      <w:pPr>
        <w:ind w:left="5040" w:hanging="360"/>
      </w:pPr>
    </w:lvl>
    <w:lvl w:ilvl="7" w:tplc="CBD0AA30">
      <w:start w:val="1"/>
      <w:numFmt w:val="lowerLetter"/>
      <w:lvlText w:val="%8."/>
      <w:lvlJc w:val="left"/>
      <w:pPr>
        <w:ind w:left="5760" w:hanging="360"/>
      </w:pPr>
    </w:lvl>
    <w:lvl w:ilvl="8" w:tplc="9B1C2962">
      <w:start w:val="1"/>
      <w:numFmt w:val="lowerRoman"/>
      <w:lvlText w:val="%9."/>
      <w:lvlJc w:val="right"/>
      <w:pPr>
        <w:ind w:left="6480" w:hanging="180"/>
      </w:pPr>
    </w:lvl>
  </w:abstractNum>
  <w:abstractNum w:abstractNumId="38" w15:restartNumberingAfterBreak="0">
    <w:nsid w:val="4FFB3386"/>
    <w:multiLevelType w:val="hybridMultilevel"/>
    <w:tmpl w:val="648E079E"/>
    <w:lvl w:ilvl="0" w:tplc="886AF276">
      <w:start w:val="1"/>
      <w:numFmt w:val="bullet"/>
      <w:lvlText w:val="·"/>
      <w:lvlJc w:val="left"/>
      <w:pPr>
        <w:ind w:left="720" w:hanging="360"/>
      </w:pPr>
      <w:rPr>
        <w:rFonts w:ascii="Symbol" w:hAnsi="Symbol" w:hint="default"/>
      </w:rPr>
    </w:lvl>
    <w:lvl w:ilvl="1" w:tplc="45E4AC10">
      <w:start w:val="1"/>
      <w:numFmt w:val="bullet"/>
      <w:lvlText w:val="o"/>
      <w:lvlJc w:val="left"/>
      <w:pPr>
        <w:ind w:left="1440" w:hanging="360"/>
      </w:pPr>
      <w:rPr>
        <w:rFonts w:ascii="Courier New" w:hAnsi="Courier New" w:hint="default"/>
      </w:rPr>
    </w:lvl>
    <w:lvl w:ilvl="2" w:tplc="9112F600">
      <w:start w:val="1"/>
      <w:numFmt w:val="bullet"/>
      <w:lvlText w:val=""/>
      <w:lvlJc w:val="left"/>
      <w:pPr>
        <w:ind w:left="2160" w:hanging="360"/>
      </w:pPr>
      <w:rPr>
        <w:rFonts w:ascii="Wingdings" w:hAnsi="Wingdings" w:hint="default"/>
      </w:rPr>
    </w:lvl>
    <w:lvl w:ilvl="3" w:tplc="20DCE2BE">
      <w:start w:val="1"/>
      <w:numFmt w:val="bullet"/>
      <w:lvlText w:val=""/>
      <w:lvlJc w:val="left"/>
      <w:pPr>
        <w:ind w:left="2880" w:hanging="360"/>
      </w:pPr>
      <w:rPr>
        <w:rFonts w:ascii="Symbol" w:hAnsi="Symbol" w:hint="default"/>
      </w:rPr>
    </w:lvl>
    <w:lvl w:ilvl="4" w:tplc="50740686">
      <w:start w:val="1"/>
      <w:numFmt w:val="bullet"/>
      <w:lvlText w:val="o"/>
      <w:lvlJc w:val="left"/>
      <w:pPr>
        <w:ind w:left="3600" w:hanging="360"/>
      </w:pPr>
      <w:rPr>
        <w:rFonts w:ascii="Courier New" w:hAnsi="Courier New" w:hint="default"/>
      </w:rPr>
    </w:lvl>
    <w:lvl w:ilvl="5" w:tplc="9982980A">
      <w:start w:val="1"/>
      <w:numFmt w:val="bullet"/>
      <w:lvlText w:val=""/>
      <w:lvlJc w:val="left"/>
      <w:pPr>
        <w:ind w:left="4320" w:hanging="360"/>
      </w:pPr>
      <w:rPr>
        <w:rFonts w:ascii="Wingdings" w:hAnsi="Wingdings" w:hint="default"/>
      </w:rPr>
    </w:lvl>
    <w:lvl w:ilvl="6" w:tplc="23D875CC">
      <w:start w:val="1"/>
      <w:numFmt w:val="bullet"/>
      <w:lvlText w:val=""/>
      <w:lvlJc w:val="left"/>
      <w:pPr>
        <w:ind w:left="5040" w:hanging="360"/>
      </w:pPr>
      <w:rPr>
        <w:rFonts w:ascii="Symbol" w:hAnsi="Symbol" w:hint="default"/>
      </w:rPr>
    </w:lvl>
    <w:lvl w:ilvl="7" w:tplc="8FBCAD5C">
      <w:start w:val="1"/>
      <w:numFmt w:val="bullet"/>
      <w:lvlText w:val="o"/>
      <w:lvlJc w:val="left"/>
      <w:pPr>
        <w:ind w:left="5760" w:hanging="360"/>
      </w:pPr>
      <w:rPr>
        <w:rFonts w:ascii="Courier New" w:hAnsi="Courier New" w:hint="default"/>
      </w:rPr>
    </w:lvl>
    <w:lvl w:ilvl="8" w:tplc="3E1E98AE">
      <w:start w:val="1"/>
      <w:numFmt w:val="bullet"/>
      <w:lvlText w:val=""/>
      <w:lvlJc w:val="left"/>
      <w:pPr>
        <w:ind w:left="6480" w:hanging="360"/>
      </w:pPr>
      <w:rPr>
        <w:rFonts w:ascii="Wingdings" w:hAnsi="Wingdings" w:hint="default"/>
      </w:rPr>
    </w:lvl>
  </w:abstractNum>
  <w:abstractNum w:abstractNumId="39" w15:restartNumberingAfterBreak="0">
    <w:nsid w:val="502B11BA"/>
    <w:multiLevelType w:val="hybridMultilevel"/>
    <w:tmpl w:val="0590E2CA"/>
    <w:lvl w:ilvl="0" w:tplc="1C0A130C">
      <w:start w:val="1"/>
      <w:numFmt w:val="bullet"/>
      <w:lvlText w:val="·"/>
      <w:lvlJc w:val="left"/>
      <w:pPr>
        <w:ind w:left="720" w:hanging="360"/>
      </w:pPr>
      <w:rPr>
        <w:rFonts w:ascii="Symbol" w:hAnsi="Symbol" w:hint="default"/>
      </w:rPr>
    </w:lvl>
    <w:lvl w:ilvl="1" w:tplc="F5102C52">
      <w:start w:val="1"/>
      <w:numFmt w:val="bullet"/>
      <w:lvlText w:val="o"/>
      <w:lvlJc w:val="left"/>
      <w:pPr>
        <w:ind w:left="1440" w:hanging="360"/>
      </w:pPr>
      <w:rPr>
        <w:rFonts w:ascii="Courier New" w:hAnsi="Courier New" w:hint="default"/>
      </w:rPr>
    </w:lvl>
    <w:lvl w:ilvl="2" w:tplc="C19AD45A">
      <w:start w:val="1"/>
      <w:numFmt w:val="bullet"/>
      <w:lvlText w:val=""/>
      <w:lvlJc w:val="left"/>
      <w:pPr>
        <w:ind w:left="2160" w:hanging="360"/>
      </w:pPr>
      <w:rPr>
        <w:rFonts w:ascii="Wingdings" w:hAnsi="Wingdings" w:hint="default"/>
      </w:rPr>
    </w:lvl>
    <w:lvl w:ilvl="3" w:tplc="1E3087F4">
      <w:start w:val="1"/>
      <w:numFmt w:val="bullet"/>
      <w:lvlText w:val=""/>
      <w:lvlJc w:val="left"/>
      <w:pPr>
        <w:ind w:left="2880" w:hanging="360"/>
      </w:pPr>
      <w:rPr>
        <w:rFonts w:ascii="Symbol" w:hAnsi="Symbol" w:hint="default"/>
      </w:rPr>
    </w:lvl>
    <w:lvl w:ilvl="4" w:tplc="4308E068">
      <w:start w:val="1"/>
      <w:numFmt w:val="bullet"/>
      <w:lvlText w:val="o"/>
      <w:lvlJc w:val="left"/>
      <w:pPr>
        <w:ind w:left="3600" w:hanging="360"/>
      </w:pPr>
      <w:rPr>
        <w:rFonts w:ascii="Courier New" w:hAnsi="Courier New" w:hint="default"/>
      </w:rPr>
    </w:lvl>
    <w:lvl w:ilvl="5" w:tplc="76C007F6">
      <w:start w:val="1"/>
      <w:numFmt w:val="bullet"/>
      <w:lvlText w:val=""/>
      <w:lvlJc w:val="left"/>
      <w:pPr>
        <w:ind w:left="4320" w:hanging="360"/>
      </w:pPr>
      <w:rPr>
        <w:rFonts w:ascii="Wingdings" w:hAnsi="Wingdings" w:hint="default"/>
      </w:rPr>
    </w:lvl>
    <w:lvl w:ilvl="6" w:tplc="E0A6DA1C">
      <w:start w:val="1"/>
      <w:numFmt w:val="bullet"/>
      <w:lvlText w:val=""/>
      <w:lvlJc w:val="left"/>
      <w:pPr>
        <w:ind w:left="5040" w:hanging="360"/>
      </w:pPr>
      <w:rPr>
        <w:rFonts w:ascii="Symbol" w:hAnsi="Symbol" w:hint="default"/>
      </w:rPr>
    </w:lvl>
    <w:lvl w:ilvl="7" w:tplc="EDC8ADF6">
      <w:start w:val="1"/>
      <w:numFmt w:val="bullet"/>
      <w:lvlText w:val="o"/>
      <w:lvlJc w:val="left"/>
      <w:pPr>
        <w:ind w:left="5760" w:hanging="360"/>
      </w:pPr>
      <w:rPr>
        <w:rFonts w:ascii="Courier New" w:hAnsi="Courier New" w:hint="default"/>
      </w:rPr>
    </w:lvl>
    <w:lvl w:ilvl="8" w:tplc="57E08702">
      <w:start w:val="1"/>
      <w:numFmt w:val="bullet"/>
      <w:lvlText w:val=""/>
      <w:lvlJc w:val="left"/>
      <w:pPr>
        <w:ind w:left="6480" w:hanging="360"/>
      </w:pPr>
      <w:rPr>
        <w:rFonts w:ascii="Wingdings" w:hAnsi="Wingdings" w:hint="default"/>
      </w:rPr>
    </w:lvl>
  </w:abstractNum>
  <w:abstractNum w:abstractNumId="40" w15:restartNumberingAfterBreak="0">
    <w:nsid w:val="52468375"/>
    <w:multiLevelType w:val="hybridMultilevel"/>
    <w:tmpl w:val="F4D0590C"/>
    <w:lvl w:ilvl="0" w:tplc="B936DCA6">
      <w:start w:val="1"/>
      <w:numFmt w:val="bullet"/>
      <w:lvlText w:val="·"/>
      <w:lvlJc w:val="left"/>
      <w:pPr>
        <w:ind w:left="720" w:hanging="360"/>
      </w:pPr>
      <w:rPr>
        <w:rFonts w:ascii="Symbol" w:hAnsi="Symbol" w:hint="default"/>
      </w:rPr>
    </w:lvl>
    <w:lvl w:ilvl="1" w:tplc="83C6D0E8">
      <w:start w:val="1"/>
      <w:numFmt w:val="bullet"/>
      <w:lvlText w:val="o"/>
      <w:lvlJc w:val="left"/>
      <w:pPr>
        <w:ind w:left="1440" w:hanging="360"/>
      </w:pPr>
      <w:rPr>
        <w:rFonts w:ascii="Courier New" w:hAnsi="Courier New" w:hint="default"/>
      </w:rPr>
    </w:lvl>
    <w:lvl w:ilvl="2" w:tplc="F43C36BE">
      <w:start w:val="1"/>
      <w:numFmt w:val="bullet"/>
      <w:lvlText w:val=""/>
      <w:lvlJc w:val="left"/>
      <w:pPr>
        <w:ind w:left="2160" w:hanging="360"/>
      </w:pPr>
      <w:rPr>
        <w:rFonts w:ascii="Wingdings" w:hAnsi="Wingdings" w:hint="default"/>
      </w:rPr>
    </w:lvl>
    <w:lvl w:ilvl="3" w:tplc="7AAC8888">
      <w:start w:val="1"/>
      <w:numFmt w:val="bullet"/>
      <w:lvlText w:val=""/>
      <w:lvlJc w:val="left"/>
      <w:pPr>
        <w:ind w:left="2880" w:hanging="360"/>
      </w:pPr>
      <w:rPr>
        <w:rFonts w:ascii="Symbol" w:hAnsi="Symbol" w:hint="default"/>
      </w:rPr>
    </w:lvl>
    <w:lvl w:ilvl="4" w:tplc="4CBA01BA">
      <w:start w:val="1"/>
      <w:numFmt w:val="bullet"/>
      <w:lvlText w:val="o"/>
      <w:lvlJc w:val="left"/>
      <w:pPr>
        <w:ind w:left="3600" w:hanging="360"/>
      </w:pPr>
      <w:rPr>
        <w:rFonts w:ascii="Courier New" w:hAnsi="Courier New" w:hint="default"/>
      </w:rPr>
    </w:lvl>
    <w:lvl w:ilvl="5" w:tplc="785E245C">
      <w:start w:val="1"/>
      <w:numFmt w:val="bullet"/>
      <w:lvlText w:val=""/>
      <w:lvlJc w:val="left"/>
      <w:pPr>
        <w:ind w:left="4320" w:hanging="360"/>
      </w:pPr>
      <w:rPr>
        <w:rFonts w:ascii="Wingdings" w:hAnsi="Wingdings" w:hint="default"/>
      </w:rPr>
    </w:lvl>
    <w:lvl w:ilvl="6" w:tplc="46EE6A12">
      <w:start w:val="1"/>
      <w:numFmt w:val="bullet"/>
      <w:lvlText w:val=""/>
      <w:lvlJc w:val="left"/>
      <w:pPr>
        <w:ind w:left="5040" w:hanging="360"/>
      </w:pPr>
      <w:rPr>
        <w:rFonts w:ascii="Symbol" w:hAnsi="Symbol" w:hint="default"/>
      </w:rPr>
    </w:lvl>
    <w:lvl w:ilvl="7" w:tplc="CFE2C264">
      <w:start w:val="1"/>
      <w:numFmt w:val="bullet"/>
      <w:lvlText w:val="o"/>
      <w:lvlJc w:val="left"/>
      <w:pPr>
        <w:ind w:left="5760" w:hanging="360"/>
      </w:pPr>
      <w:rPr>
        <w:rFonts w:ascii="Courier New" w:hAnsi="Courier New" w:hint="default"/>
      </w:rPr>
    </w:lvl>
    <w:lvl w:ilvl="8" w:tplc="E94A3EAC">
      <w:start w:val="1"/>
      <w:numFmt w:val="bullet"/>
      <w:lvlText w:val=""/>
      <w:lvlJc w:val="left"/>
      <w:pPr>
        <w:ind w:left="6480" w:hanging="360"/>
      </w:pPr>
      <w:rPr>
        <w:rFonts w:ascii="Wingdings" w:hAnsi="Wingdings" w:hint="default"/>
      </w:rPr>
    </w:lvl>
  </w:abstractNum>
  <w:abstractNum w:abstractNumId="41" w15:restartNumberingAfterBreak="0">
    <w:nsid w:val="53F6F548"/>
    <w:multiLevelType w:val="hybridMultilevel"/>
    <w:tmpl w:val="157ECC54"/>
    <w:lvl w:ilvl="0" w:tplc="5460703E">
      <w:start w:val="1"/>
      <w:numFmt w:val="bullet"/>
      <w:lvlText w:val="·"/>
      <w:lvlJc w:val="left"/>
      <w:pPr>
        <w:ind w:left="720" w:hanging="360"/>
      </w:pPr>
      <w:rPr>
        <w:rFonts w:ascii="Symbol" w:hAnsi="Symbol" w:hint="default"/>
      </w:rPr>
    </w:lvl>
    <w:lvl w:ilvl="1" w:tplc="70C822C4">
      <w:start w:val="1"/>
      <w:numFmt w:val="bullet"/>
      <w:lvlText w:val="o"/>
      <w:lvlJc w:val="left"/>
      <w:pPr>
        <w:ind w:left="1440" w:hanging="360"/>
      </w:pPr>
      <w:rPr>
        <w:rFonts w:ascii="Courier New" w:hAnsi="Courier New" w:hint="default"/>
      </w:rPr>
    </w:lvl>
    <w:lvl w:ilvl="2" w:tplc="25BABE3C">
      <w:start w:val="1"/>
      <w:numFmt w:val="bullet"/>
      <w:lvlText w:val=""/>
      <w:lvlJc w:val="left"/>
      <w:pPr>
        <w:ind w:left="2160" w:hanging="360"/>
      </w:pPr>
      <w:rPr>
        <w:rFonts w:ascii="Wingdings" w:hAnsi="Wingdings" w:hint="default"/>
      </w:rPr>
    </w:lvl>
    <w:lvl w:ilvl="3" w:tplc="9FE46A1A">
      <w:start w:val="1"/>
      <w:numFmt w:val="bullet"/>
      <w:lvlText w:val=""/>
      <w:lvlJc w:val="left"/>
      <w:pPr>
        <w:ind w:left="2880" w:hanging="360"/>
      </w:pPr>
      <w:rPr>
        <w:rFonts w:ascii="Symbol" w:hAnsi="Symbol" w:hint="default"/>
      </w:rPr>
    </w:lvl>
    <w:lvl w:ilvl="4" w:tplc="F6F23E92">
      <w:start w:val="1"/>
      <w:numFmt w:val="bullet"/>
      <w:lvlText w:val="o"/>
      <w:lvlJc w:val="left"/>
      <w:pPr>
        <w:ind w:left="3600" w:hanging="360"/>
      </w:pPr>
      <w:rPr>
        <w:rFonts w:ascii="Courier New" w:hAnsi="Courier New" w:hint="default"/>
      </w:rPr>
    </w:lvl>
    <w:lvl w:ilvl="5" w:tplc="C2D60E82">
      <w:start w:val="1"/>
      <w:numFmt w:val="bullet"/>
      <w:lvlText w:val=""/>
      <w:lvlJc w:val="left"/>
      <w:pPr>
        <w:ind w:left="4320" w:hanging="360"/>
      </w:pPr>
      <w:rPr>
        <w:rFonts w:ascii="Wingdings" w:hAnsi="Wingdings" w:hint="default"/>
      </w:rPr>
    </w:lvl>
    <w:lvl w:ilvl="6" w:tplc="EAAC84E2">
      <w:start w:val="1"/>
      <w:numFmt w:val="bullet"/>
      <w:lvlText w:val=""/>
      <w:lvlJc w:val="left"/>
      <w:pPr>
        <w:ind w:left="5040" w:hanging="360"/>
      </w:pPr>
      <w:rPr>
        <w:rFonts w:ascii="Symbol" w:hAnsi="Symbol" w:hint="default"/>
      </w:rPr>
    </w:lvl>
    <w:lvl w:ilvl="7" w:tplc="7696E672">
      <w:start w:val="1"/>
      <w:numFmt w:val="bullet"/>
      <w:lvlText w:val="o"/>
      <w:lvlJc w:val="left"/>
      <w:pPr>
        <w:ind w:left="5760" w:hanging="360"/>
      </w:pPr>
      <w:rPr>
        <w:rFonts w:ascii="Courier New" w:hAnsi="Courier New" w:hint="default"/>
      </w:rPr>
    </w:lvl>
    <w:lvl w:ilvl="8" w:tplc="29F8740A">
      <w:start w:val="1"/>
      <w:numFmt w:val="bullet"/>
      <w:lvlText w:val=""/>
      <w:lvlJc w:val="left"/>
      <w:pPr>
        <w:ind w:left="6480" w:hanging="360"/>
      </w:pPr>
      <w:rPr>
        <w:rFonts w:ascii="Wingdings" w:hAnsi="Wingdings" w:hint="default"/>
      </w:rPr>
    </w:lvl>
  </w:abstractNum>
  <w:abstractNum w:abstractNumId="42" w15:restartNumberingAfterBreak="0">
    <w:nsid w:val="54AD45FD"/>
    <w:multiLevelType w:val="hybridMultilevel"/>
    <w:tmpl w:val="60F4080E"/>
    <w:lvl w:ilvl="0" w:tplc="4C48D048">
      <w:numFmt w:val="bullet"/>
      <w:lvlText w:val=""/>
      <w:lvlJc w:val="left"/>
      <w:pPr>
        <w:ind w:left="720" w:hanging="360"/>
      </w:pPr>
      <w:rPr>
        <w:rFonts w:ascii="Symbol" w:eastAsiaTheme="minorEastAsia" w:hAnsi="Symbol"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63086D0"/>
    <w:multiLevelType w:val="hybridMultilevel"/>
    <w:tmpl w:val="D180DA88"/>
    <w:lvl w:ilvl="0" w:tplc="34C4AD7A">
      <w:start w:val="1"/>
      <w:numFmt w:val="bullet"/>
      <w:lvlText w:val="·"/>
      <w:lvlJc w:val="left"/>
      <w:pPr>
        <w:ind w:left="720" w:hanging="360"/>
      </w:pPr>
      <w:rPr>
        <w:rFonts w:ascii="Symbol" w:hAnsi="Symbol" w:hint="default"/>
      </w:rPr>
    </w:lvl>
    <w:lvl w:ilvl="1" w:tplc="9A8C8ED4">
      <w:start w:val="1"/>
      <w:numFmt w:val="bullet"/>
      <w:lvlText w:val="o"/>
      <w:lvlJc w:val="left"/>
      <w:pPr>
        <w:ind w:left="1440" w:hanging="360"/>
      </w:pPr>
      <w:rPr>
        <w:rFonts w:ascii="Courier New" w:hAnsi="Courier New" w:hint="default"/>
      </w:rPr>
    </w:lvl>
    <w:lvl w:ilvl="2" w:tplc="BC0A5494">
      <w:start w:val="1"/>
      <w:numFmt w:val="bullet"/>
      <w:lvlText w:val=""/>
      <w:lvlJc w:val="left"/>
      <w:pPr>
        <w:ind w:left="2160" w:hanging="360"/>
      </w:pPr>
      <w:rPr>
        <w:rFonts w:ascii="Wingdings" w:hAnsi="Wingdings" w:hint="default"/>
      </w:rPr>
    </w:lvl>
    <w:lvl w:ilvl="3" w:tplc="350A1726">
      <w:start w:val="1"/>
      <w:numFmt w:val="bullet"/>
      <w:lvlText w:val=""/>
      <w:lvlJc w:val="left"/>
      <w:pPr>
        <w:ind w:left="2880" w:hanging="360"/>
      </w:pPr>
      <w:rPr>
        <w:rFonts w:ascii="Symbol" w:hAnsi="Symbol" w:hint="default"/>
      </w:rPr>
    </w:lvl>
    <w:lvl w:ilvl="4" w:tplc="4CA4B190">
      <w:start w:val="1"/>
      <w:numFmt w:val="bullet"/>
      <w:lvlText w:val="o"/>
      <w:lvlJc w:val="left"/>
      <w:pPr>
        <w:ind w:left="3600" w:hanging="360"/>
      </w:pPr>
      <w:rPr>
        <w:rFonts w:ascii="Courier New" w:hAnsi="Courier New" w:hint="default"/>
      </w:rPr>
    </w:lvl>
    <w:lvl w:ilvl="5" w:tplc="991C2B84">
      <w:start w:val="1"/>
      <w:numFmt w:val="bullet"/>
      <w:lvlText w:val=""/>
      <w:lvlJc w:val="left"/>
      <w:pPr>
        <w:ind w:left="4320" w:hanging="360"/>
      </w:pPr>
      <w:rPr>
        <w:rFonts w:ascii="Wingdings" w:hAnsi="Wingdings" w:hint="default"/>
      </w:rPr>
    </w:lvl>
    <w:lvl w:ilvl="6" w:tplc="BF86F470">
      <w:start w:val="1"/>
      <w:numFmt w:val="bullet"/>
      <w:lvlText w:val=""/>
      <w:lvlJc w:val="left"/>
      <w:pPr>
        <w:ind w:left="5040" w:hanging="360"/>
      </w:pPr>
      <w:rPr>
        <w:rFonts w:ascii="Symbol" w:hAnsi="Symbol" w:hint="default"/>
      </w:rPr>
    </w:lvl>
    <w:lvl w:ilvl="7" w:tplc="2D6A9F14">
      <w:start w:val="1"/>
      <w:numFmt w:val="bullet"/>
      <w:lvlText w:val="o"/>
      <w:lvlJc w:val="left"/>
      <w:pPr>
        <w:ind w:left="5760" w:hanging="360"/>
      </w:pPr>
      <w:rPr>
        <w:rFonts w:ascii="Courier New" w:hAnsi="Courier New" w:hint="default"/>
      </w:rPr>
    </w:lvl>
    <w:lvl w:ilvl="8" w:tplc="50F2C97E">
      <w:start w:val="1"/>
      <w:numFmt w:val="bullet"/>
      <w:lvlText w:val=""/>
      <w:lvlJc w:val="left"/>
      <w:pPr>
        <w:ind w:left="6480" w:hanging="360"/>
      </w:pPr>
      <w:rPr>
        <w:rFonts w:ascii="Wingdings" w:hAnsi="Wingdings" w:hint="default"/>
      </w:rPr>
    </w:lvl>
  </w:abstractNum>
  <w:abstractNum w:abstractNumId="44" w15:restartNumberingAfterBreak="0">
    <w:nsid w:val="576514E1"/>
    <w:multiLevelType w:val="hybridMultilevel"/>
    <w:tmpl w:val="AEDCE0E0"/>
    <w:lvl w:ilvl="0" w:tplc="76CC0210">
      <w:start w:val="1"/>
      <w:numFmt w:val="bullet"/>
      <w:lvlText w:val="·"/>
      <w:lvlJc w:val="left"/>
      <w:pPr>
        <w:ind w:left="720" w:hanging="360"/>
      </w:pPr>
      <w:rPr>
        <w:rFonts w:ascii="Symbol" w:hAnsi="Symbol" w:hint="default"/>
      </w:rPr>
    </w:lvl>
    <w:lvl w:ilvl="1" w:tplc="8724F13E">
      <w:start w:val="1"/>
      <w:numFmt w:val="bullet"/>
      <w:lvlText w:val="o"/>
      <w:lvlJc w:val="left"/>
      <w:pPr>
        <w:ind w:left="1440" w:hanging="360"/>
      </w:pPr>
      <w:rPr>
        <w:rFonts w:ascii="Courier New" w:hAnsi="Courier New" w:hint="default"/>
      </w:rPr>
    </w:lvl>
    <w:lvl w:ilvl="2" w:tplc="5E6269E6">
      <w:start w:val="1"/>
      <w:numFmt w:val="bullet"/>
      <w:lvlText w:val=""/>
      <w:lvlJc w:val="left"/>
      <w:pPr>
        <w:ind w:left="2160" w:hanging="360"/>
      </w:pPr>
      <w:rPr>
        <w:rFonts w:ascii="Wingdings" w:hAnsi="Wingdings" w:hint="default"/>
      </w:rPr>
    </w:lvl>
    <w:lvl w:ilvl="3" w:tplc="29621E0A">
      <w:start w:val="1"/>
      <w:numFmt w:val="bullet"/>
      <w:lvlText w:val=""/>
      <w:lvlJc w:val="left"/>
      <w:pPr>
        <w:ind w:left="2880" w:hanging="360"/>
      </w:pPr>
      <w:rPr>
        <w:rFonts w:ascii="Symbol" w:hAnsi="Symbol" w:hint="default"/>
      </w:rPr>
    </w:lvl>
    <w:lvl w:ilvl="4" w:tplc="DC1A7888">
      <w:start w:val="1"/>
      <w:numFmt w:val="bullet"/>
      <w:lvlText w:val="o"/>
      <w:lvlJc w:val="left"/>
      <w:pPr>
        <w:ind w:left="3600" w:hanging="360"/>
      </w:pPr>
      <w:rPr>
        <w:rFonts w:ascii="Courier New" w:hAnsi="Courier New" w:hint="default"/>
      </w:rPr>
    </w:lvl>
    <w:lvl w:ilvl="5" w:tplc="66CC3808">
      <w:start w:val="1"/>
      <w:numFmt w:val="bullet"/>
      <w:lvlText w:val=""/>
      <w:lvlJc w:val="left"/>
      <w:pPr>
        <w:ind w:left="4320" w:hanging="360"/>
      </w:pPr>
      <w:rPr>
        <w:rFonts w:ascii="Wingdings" w:hAnsi="Wingdings" w:hint="default"/>
      </w:rPr>
    </w:lvl>
    <w:lvl w:ilvl="6" w:tplc="D7847C54">
      <w:start w:val="1"/>
      <w:numFmt w:val="bullet"/>
      <w:lvlText w:val=""/>
      <w:lvlJc w:val="left"/>
      <w:pPr>
        <w:ind w:left="5040" w:hanging="360"/>
      </w:pPr>
      <w:rPr>
        <w:rFonts w:ascii="Symbol" w:hAnsi="Symbol" w:hint="default"/>
      </w:rPr>
    </w:lvl>
    <w:lvl w:ilvl="7" w:tplc="3B5C8520">
      <w:start w:val="1"/>
      <w:numFmt w:val="bullet"/>
      <w:lvlText w:val="o"/>
      <w:lvlJc w:val="left"/>
      <w:pPr>
        <w:ind w:left="5760" w:hanging="360"/>
      </w:pPr>
      <w:rPr>
        <w:rFonts w:ascii="Courier New" w:hAnsi="Courier New" w:hint="default"/>
      </w:rPr>
    </w:lvl>
    <w:lvl w:ilvl="8" w:tplc="B2969632">
      <w:start w:val="1"/>
      <w:numFmt w:val="bullet"/>
      <w:lvlText w:val=""/>
      <w:lvlJc w:val="left"/>
      <w:pPr>
        <w:ind w:left="6480" w:hanging="360"/>
      </w:pPr>
      <w:rPr>
        <w:rFonts w:ascii="Wingdings" w:hAnsi="Wingdings" w:hint="default"/>
      </w:rPr>
    </w:lvl>
  </w:abstractNum>
  <w:abstractNum w:abstractNumId="45" w15:restartNumberingAfterBreak="0">
    <w:nsid w:val="59BE1AAD"/>
    <w:multiLevelType w:val="hybridMultilevel"/>
    <w:tmpl w:val="0B1CB5E4"/>
    <w:lvl w:ilvl="0" w:tplc="994EABE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C1CC590"/>
    <w:multiLevelType w:val="hybridMultilevel"/>
    <w:tmpl w:val="8A6E3772"/>
    <w:lvl w:ilvl="0" w:tplc="9B4C3ABC">
      <w:start w:val="1"/>
      <w:numFmt w:val="bullet"/>
      <w:lvlText w:val="·"/>
      <w:lvlJc w:val="left"/>
      <w:pPr>
        <w:ind w:left="720" w:hanging="360"/>
      </w:pPr>
      <w:rPr>
        <w:rFonts w:ascii="Symbol" w:hAnsi="Symbol" w:hint="default"/>
      </w:rPr>
    </w:lvl>
    <w:lvl w:ilvl="1" w:tplc="A59CC3AE">
      <w:start w:val="1"/>
      <w:numFmt w:val="bullet"/>
      <w:lvlText w:val="o"/>
      <w:lvlJc w:val="left"/>
      <w:pPr>
        <w:ind w:left="1440" w:hanging="360"/>
      </w:pPr>
      <w:rPr>
        <w:rFonts w:ascii="Courier New" w:hAnsi="Courier New" w:hint="default"/>
      </w:rPr>
    </w:lvl>
    <w:lvl w:ilvl="2" w:tplc="878C6AA2">
      <w:start w:val="1"/>
      <w:numFmt w:val="bullet"/>
      <w:lvlText w:val=""/>
      <w:lvlJc w:val="left"/>
      <w:pPr>
        <w:ind w:left="2160" w:hanging="360"/>
      </w:pPr>
      <w:rPr>
        <w:rFonts w:ascii="Wingdings" w:hAnsi="Wingdings" w:hint="default"/>
      </w:rPr>
    </w:lvl>
    <w:lvl w:ilvl="3" w:tplc="5616EACC">
      <w:start w:val="1"/>
      <w:numFmt w:val="bullet"/>
      <w:lvlText w:val=""/>
      <w:lvlJc w:val="left"/>
      <w:pPr>
        <w:ind w:left="2880" w:hanging="360"/>
      </w:pPr>
      <w:rPr>
        <w:rFonts w:ascii="Symbol" w:hAnsi="Symbol" w:hint="default"/>
      </w:rPr>
    </w:lvl>
    <w:lvl w:ilvl="4" w:tplc="2A36D5BE">
      <w:start w:val="1"/>
      <w:numFmt w:val="bullet"/>
      <w:lvlText w:val="o"/>
      <w:lvlJc w:val="left"/>
      <w:pPr>
        <w:ind w:left="3600" w:hanging="360"/>
      </w:pPr>
      <w:rPr>
        <w:rFonts w:ascii="Courier New" w:hAnsi="Courier New" w:hint="default"/>
      </w:rPr>
    </w:lvl>
    <w:lvl w:ilvl="5" w:tplc="7A28B714">
      <w:start w:val="1"/>
      <w:numFmt w:val="bullet"/>
      <w:lvlText w:val=""/>
      <w:lvlJc w:val="left"/>
      <w:pPr>
        <w:ind w:left="4320" w:hanging="360"/>
      </w:pPr>
      <w:rPr>
        <w:rFonts w:ascii="Wingdings" w:hAnsi="Wingdings" w:hint="default"/>
      </w:rPr>
    </w:lvl>
    <w:lvl w:ilvl="6" w:tplc="1EDAD8F8">
      <w:start w:val="1"/>
      <w:numFmt w:val="bullet"/>
      <w:lvlText w:val=""/>
      <w:lvlJc w:val="left"/>
      <w:pPr>
        <w:ind w:left="5040" w:hanging="360"/>
      </w:pPr>
      <w:rPr>
        <w:rFonts w:ascii="Symbol" w:hAnsi="Symbol" w:hint="default"/>
      </w:rPr>
    </w:lvl>
    <w:lvl w:ilvl="7" w:tplc="63647874">
      <w:start w:val="1"/>
      <w:numFmt w:val="bullet"/>
      <w:lvlText w:val="o"/>
      <w:lvlJc w:val="left"/>
      <w:pPr>
        <w:ind w:left="5760" w:hanging="360"/>
      </w:pPr>
      <w:rPr>
        <w:rFonts w:ascii="Courier New" w:hAnsi="Courier New" w:hint="default"/>
      </w:rPr>
    </w:lvl>
    <w:lvl w:ilvl="8" w:tplc="88964CFA">
      <w:start w:val="1"/>
      <w:numFmt w:val="bullet"/>
      <w:lvlText w:val=""/>
      <w:lvlJc w:val="left"/>
      <w:pPr>
        <w:ind w:left="6480" w:hanging="360"/>
      </w:pPr>
      <w:rPr>
        <w:rFonts w:ascii="Wingdings" w:hAnsi="Wingdings" w:hint="default"/>
      </w:rPr>
    </w:lvl>
  </w:abstractNum>
  <w:abstractNum w:abstractNumId="47" w15:restartNumberingAfterBreak="0">
    <w:nsid w:val="5D0F46B1"/>
    <w:multiLevelType w:val="hybridMultilevel"/>
    <w:tmpl w:val="57C453C6"/>
    <w:lvl w:ilvl="0" w:tplc="4C48D048">
      <w:numFmt w:val="bullet"/>
      <w:lvlText w:val=""/>
      <w:lvlJc w:val="left"/>
      <w:pPr>
        <w:ind w:left="720" w:hanging="360"/>
      </w:pPr>
      <w:rPr>
        <w:rFonts w:ascii="Symbol" w:eastAsiaTheme="minorEastAsia" w:hAnsi="Symbol"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E0F1F57"/>
    <w:multiLevelType w:val="hybridMultilevel"/>
    <w:tmpl w:val="0F661D5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5EB22F38"/>
    <w:multiLevelType w:val="hybridMultilevel"/>
    <w:tmpl w:val="8EC47F22"/>
    <w:lvl w:ilvl="0" w:tplc="B298DE60">
      <w:start w:val="1"/>
      <w:numFmt w:val="bullet"/>
      <w:lvlText w:val="·"/>
      <w:lvlJc w:val="left"/>
      <w:pPr>
        <w:ind w:left="720" w:hanging="360"/>
      </w:pPr>
      <w:rPr>
        <w:rFonts w:ascii="Symbol" w:hAnsi="Symbol" w:hint="default"/>
      </w:rPr>
    </w:lvl>
    <w:lvl w:ilvl="1" w:tplc="973AFEAA">
      <w:start w:val="1"/>
      <w:numFmt w:val="bullet"/>
      <w:lvlText w:val="o"/>
      <w:lvlJc w:val="left"/>
      <w:pPr>
        <w:ind w:left="1440" w:hanging="360"/>
      </w:pPr>
      <w:rPr>
        <w:rFonts w:ascii="Courier New" w:hAnsi="Courier New" w:hint="default"/>
      </w:rPr>
    </w:lvl>
    <w:lvl w:ilvl="2" w:tplc="585AF8B0">
      <w:start w:val="1"/>
      <w:numFmt w:val="bullet"/>
      <w:lvlText w:val=""/>
      <w:lvlJc w:val="left"/>
      <w:pPr>
        <w:ind w:left="2160" w:hanging="360"/>
      </w:pPr>
      <w:rPr>
        <w:rFonts w:ascii="Wingdings" w:hAnsi="Wingdings" w:hint="default"/>
      </w:rPr>
    </w:lvl>
    <w:lvl w:ilvl="3" w:tplc="3CFAB076">
      <w:start w:val="1"/>
      <w:numFmt w:val="bullet"/>
      <w:lvlText w:val=""/>
      <w:lvlJc w:val="left"/>
      <w:pPr>
        <w:ind w:left="2880" w:hanging="360"/>
      </w:pPr>
      <w:rPr>
        <w:rFonts w:ascii="Symbol" w:hAnsi="Symbol" w:hint="default"/>
      </w:rPr>
    </w:lvl>
    <w:lvl w:ilvl="4" w:tplc="55C00C0A">
      <w:start w:val="1"/>
      <w:numFmt w:val="bullet"/>
      <w:lvlText w:val="o"/>
      <w:lvlJc w:val="left"/>
      <w:pPr>
        <w:ind w:left="3600" w:hanging="360"/>
      </w:pPr>
      <w:rPr>
        <w:rFonts w:ascii="Courier New" w:hAnsi="Courier New" w:hint="default"/>
      </w:rPr>
    </w:lvl>
    <w:lvl w:ilvl="5" w:tplc="5470C40A">
      <w:start w:val="1"/>
      <w:numFmt w:val="bullet"/>
      <w:lvlText w:val=""/>
      <w:lvlJc w:val="left"/>
      <w:pPr>
        <w:ind w:left="4320" w:hanging="360"/>
      </w:pPr>
      <w:rPr>
        <w:rFonts w:ascii="Wingdings" w:hAnsi="Wingdings" w:hint="default"/>
      </w:rPr>
    </w:lvl>
    <w:lvl w:ilvl="6" w:tplc="344CC47C">
      <w:start w:val="1"/>
      <w:numFmt w:val="bullet"/>
      <w:lvlText w:val=""/>
      <w:lvlJc w:val="left"/>
      <w:pPr>
        <w:ind w:left="5040" w:hanging="360"/>
      </w:pPr>
      <w:rPr>
        <w:rFonts w:ascii="Symbol" w:hAnsi="Symbol" w:hint="default"/>
      </w:rPr>
    </w:lvl>
    <w:lvl w:ilvl="7" w:tplc="5EC401E8">
      <w:start w:val="1"/>
      <w:numFmt w:val="bullet"/>
      <w:lvlText w:val="o"/>
      <w:lvlJc w:val="left"/>
      <w:pPr>
        <w:ind w:left="5760" w:hanging="360"/>
      </w:pPr>
      <w:rPr>
        <w:rFonts w:ascii="Courier New" w:hAnsi="Courier New" w:hint="default"/>
      </w:rPr>
    </w:lvl>
    <w:lvl w:ilvl="8" w:tplc="795C4372">
      <w:start w:val="1"/>
      <w:numFmt w:val="bullet"/>
      <w:lvlText w:val=""/>
      <w:lvlJc w:val="left"/>
      <w:pPr>
        <w:ind w:left="6480" w:hanging="360"/>
      </w:pPr>
      <w:rPr>
        <w:rFonts w:ascii="Wingdings" w:hAnsi="Wingdings" w:hint="default"/>
      </w:rPr>
    </w:lvl>
  </w:abstractNum>
  <w:abstractNum w:abstractNumId="50" w15:restartNumberingAfterBreak="0">
    <w:nsid w:val="6145A8AF"/>
    <w:multiLevelType w:val="hybridMultilevel"/>
    <w:tmpl w:val="00B0DFB8"/>
    <w:lvl w:ilvl="0" w:tplc="432EBA36">
      <w:start w:val="1"/>
      <w:numFmt w:val="lowerRoman"/>
      <w:lvlText w:val="%1."/>
      <w:lvlJc w:val="right"/>
      <w:pPr>
        <w:ind w:left="720" w:hanging="360"/>
      </w:pPr>
    </w:lvl>
    <w:lvl w:ilvl="1" w:tplc="24C63066">
      <w:start w:val="1"/>
      <w:numFmt w:val="lowerLetter"/>
      <w:lvlText w:val="%2."/>
      <w:lvlJc w:val="left"/>
      <w:pPr>
        <w:ind w:left="1440" w:hanging="360"/>
      </w:pPr>
    </w:lvl>
    <w:lvl w:ilvl="2" w:tplc="0A2ED730">
      <w:start w:val="1"/>
      <w:numFmt w:val="lowerRoman"/>
      <w:lvlText w:val="%3."/>
      <w:lvlJc w:val="right"/>
      <w:pPr>
        <w:ind w:left="2160" w:hanging="180"/>
      </w:pPr>
    </w:lvl>
    <w:lvl w:ilvl="3" w:tplc="032AD298">
      <w:start w:val="1"/>
      <w:numFmt w:val="decimal"/>
      <w:lvlText w:val="%4."/>
      <w:lvlJc w:val="left"/>
      <w:pPr>
        <w:ind w:left="2880" w:hanging="360"/>
      </w:pPr>
    </w:lvl>
    <w:lvl w:ilvl="4" w:tplc="9EE2F2F2">
      <w:start w:val="1"/>
      <w:numFmt w:val="lowerLetter"/>
      <w:lvlText w:val="%5."/>
      <w:lvlJc w:val="left"/>
      <w:pPr>
        <w:ind w:left="3600" w:hanging="360"/>
      </w:pPr>
    </w:lvl>
    <w:lvl w:ilvl="5" w:tplc="B93CE0D0">
      <w:start w:val="1"/>
      <w:numFmt w:val="lowerRoman"/>
      <w:lvlText w:val="%6."/>
      <w:lvlJc w:val="right"/>
      <w:pPr>
        <w:ind w:left="4320" w:hanging="180"/>
      </w:pPr>
    </w:lvl>
    <w:lvl w:ilvl="6" w:tplc="0F0C8E00">
      <w:start w:val="1"/>
      <w:numFmt w:val="decimal"/>
      <w:lvlText w:val="%7."/>
      <w:lvlJc w:val="left"/>
      <w:pPr>
        <w:ind w:left="5040" w:hanging="360"/>
      </w:pPr>
    </w:lvl>
    <w:lvl w:ilvl="7" w:tplc="3B8233EC">
      <w:start w:val="1"/>
      <w:numFmt w:val="lowerLetter"/>
      <w:lvlText w:val="%8."/>
      <w:lvlJc w:val="left"/>
      <w:pPr>
        <w:ind w:left="5760" w:hanging="360"/>
      </w:pPr>
    </w:lvl>
    <w:lvl w:ilvl="8" w:tplc="4928083C">
      <w:start w:val="1"/>
      <w:numFmt w:val="lowerRoman"/>
      <w:lvlText w:val="%9."/>
      <w:lvlJc w:val="right"/>
      <w:pPr>
        <w:ind w:left="6480" w:hanging="180"/>
      </w:pPr>
    </w:lvl>
  </w:abstractNum>
  <w:abstractNum w:abstractNumId="51" w15:restartNumberingAfterBreak="0">
    <w:nsid w:val="6282621E"/>
    <w:multiLevelType w:val="hybridMultilevel"/>
    <w:tmpl w:val="7A907F3E"/>
    <w:lvl w:ilvl="0" w:tplc="4C48D048">
      <w:numFmt w:val="bullet"/>
      <w:lvlText w:val=""/>
      <w:lvlJc w:val="left"/>
      <w:pPr>
        <w:ind w:left="720" w:hanging="360"/>
      </w:pPr>
      <w:rPr>
        <w:rFonts w:ascii="Symbol" w:eastAsiaTheme="minorEastAsia" w:hAnsi="Symbol"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42116D4"/>
    <w:multiLevelType w:val="hybridMultilevel"/>
    <w:tmpl w:val="3D289B62"/>
    <w:lvl w:ilvl="0" w:tplc="0C30E210">
      <w:numFmt w:val="bullet"/>
      <w:lvlText w:val=""/>
      <w:lvlJc w:val="left"/>
      <w:pPr>
        <w:ind w:left="720" w:hanging="360"/>
      </w:pPr>
      <w:rPr>
        <w:rFonts w:ascii="Symbol" w:eastAsiaTheme="minorEastAsia"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8B9C538"/>
    <w:multiLevelType w:val="hybridMultilevel"/>
    <w:tmpl w:val="9E9EC53C"/>
    <w:lvl w:ilvl="0" w:tplc="412801DE">
      <w:start w:val="1"/>
      <w:numFmt w:val="bullet"/>
      <w:lvlText w:val="·"/>
      <w:lvlJc w:val="left"/>
      <w:pPr>
        <w:ind w:left="720" w:hanging="360"/>
      </w:pPr>
      <w:rPr>
        <w:rFonts w:ascii="Symbol" w:hAnsi="Symbol" w:hint="default"/>
      </w:rPr>
    </w:lvl>
    <w:lvl w:ilvl="1" w:tplc="16D4347A">
      <w:start w:val="1"/>
      <w:numFmt w:val="bullet"/>
      <w:lvlText w:val="o"/>
      <w:lvlJc w:val="left"/>
      <w:pPr>
        <w:ind w:left="1440" w:hanging="360"/>
      </w:pPr>
      <w:rPr>
        <w:rFonts w:ascii="Courier New" w:hAnsi="Courier New" w:hint="default"/>
      </w:rPr>
    </w:lvl>
    <w:lvl w:ilvl="2" w:tplc="8FC879FA">
      <w:start w:val="1"/>
      <w:numFmt w:val="bullet"/>
      <w:lvlText w:val=""/>
      <w:lvlJc w:val="left"/>
      <w:pPr>
        <w:ind w:left="2160" w:hanging="360"/>
      </w:pPr>
      <w:rPr>
        <w:rFonts w:ascii="Wingdings" w:hAnsi="Wingdings" w:hint="default"/>
      </w:rPr>
    </w:lvl>
    <w:lvl w:ilvl="3" w:tplc="CD083990">
      <w:start w:val="1"/>
      <w:numFmt w:val="bullet"/>
      <w:lvlText w:val=""/>
      <w:lvlJc w:val="left"/>
      <w:pPr>
        <w:ind w:left="2880" w:hanging="360"/>
      </w:pPr>
      <w:rPr>
        <w:rFonts w:ascii="Symbol" w:hAnsi="Symbol" w:hint="default"/>
      </w:rPr>
    </w:lvl>
    <w:lvl w:ilvl="4" w:tplc="A3EE8F60">
      <w:start w:val="1"/>
      <w:numFmt w:val="bullet"/>
      <w:lvlText w:val="o"/>
      <w:lvlJc w:val="left"/>
      <w:pPr>
        <w:ind w:left="3600" w:hanging="360"/>
      </w:pPr>
      <w:rPr>
        <w:rFonts w:ascii="Courier New" w:hAnsi="Courier New" w:hint="default"/>
      </w:rPr>
    </w:lvl>
    <w:lvl w:ilvl="5" w:tplc="EB2215A2">
      <w:start w:val="1"/>
      <w:numFmt w:val="bullet"/>
      <w:lvlText w:val=""/>
      <w:lvlJc w:val="left"/>
      <w:pPr>
        <w:ind w:left="4320" w:hanging="360"/>
      </w:pPr>
      <w:rPr>
        <w:rFonts w:ascii="Wingdings" w:hAnsi="Wingdings" w:hint="default"/>
      </w:rPr>
    </w:lvl>
    <w:lvl w:ilvl="6" w:tplc="6C4C3204">
      <w:start w:val="1"/>
      <w:numFmt w:val="bullet"/>
      <w:lvlText w:val=""/>
      <w:lvlJc w:val="left"/>
      <w:pPr>
        <w:ind w:left="5040" w:hanging="360"/>
      </w:pPr>
      <w:rPr>
        <w:rFonts w:ascii="Symbol" w:hAnsi="Symbol" w:hint="default"/>
      </w:rPr>
    </w:lvl>
    <w:lvl w:ilvl="7" w:tplc="0D26AD5C">
      <w:start w:val="1"/>
      <w:numFmt w:val="bullet"/>
      <w:lvlText w:val="o"/>
      <w:lvlJc w:val="left"/>
      <w:pPr>
        <w:ind w:left="5760" w:hanging="360"/>
      </w:pPr>
      <w:rPr>
        <w:rFonts w:ascii="Courier New" w:hAnsi="Courier New" w:hint="default"/>
      </w:rPr>
    </w:lvl>
    <w:lvl w:ilvl="8" w:tplc="3B36E578">
      <w:start w:val="1"/>
      <w:numFmt w:val="bullet"/>
      <w:lvlText w:val=""/>
      <w:lvlJc w:val="left"/>
      <w:pPr>
        <w:ind w:left="6480" w:hanging="360"/>
      </w:pPr>
      <w:rPr>
        <w:rFonts w:ascii="Wingdings" w:hAnsi="Wingdings" w:hint="default"/>
      </w:rPr>
    </w:lvl>
  </w:abstractNum>
  <w:abstractNum w:abstractNumId="54" w15:restartNumberingAfterBreak="0">
    <w:nsid w:val="6A377FE6"/>
    <w:multiLevelType w:val="hybridMultilevel"/>
    <w:tmpl w:val="BF407F40"/>
    <w:lvl w:ilvl="0" w:tplc="0C30E210">
      <w:numFmt w:val="bullet"/>
      <w:lvlText w:val=""/>
      <w:lvlJc w:val="left"/>
      <w:pPr>
        <w:ind w:left="720" w:hanging="360"/>
      </w:pPr>
      <w:rPr>
        <w:rFonts w:ascii="Symbol" w:eastAsiaTheme="minorEastAsia"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C48443F"/>
    <w:multiLevelType w:val="hybridMultilevel"/>
    <w:tmpl w:val="C756C09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6D27DFE6"/>
    <w:multiLevelType w:val="hybridMultilevel"/>
    <w:tmpl w:val="ABCC5F76"/>
    <w:lvl w:ilvl="0" w:tplc="9490E202">
      <w:start w:val="1"/>
      <w:numFmt w:val="lowerRoman"/>
      <w:lvlText w:val="%1."/>
      <w:lvlJc w:val="right"/>
      <w:pPr>
        <w:ind w:left="720" w:hanging="360"/>
      </w:pPr>
    </w:lvl>
    <w:lvl w:ilvl="1" w:tplc="0664A0BC">
      <w:start w:val="1"/>
      <w:numFmt w:val="lowerLetter"/>
      <w:lvlText w:val="%2."/>
      <w:lvlJc w:val="left"/>
      <w:pPr>
        <w:ind w:left="1440" w:hanging="360"/>
      </w:pPr>
    </w:lvl>
    <w:lvl w:ilvl="2" w:tplc="C6DEAE2E">
      <w:start w:val="1"/>
      <w:numFmt w:val="lowerRoman"/>
      <w:lvlText w:val="%3."/>
      <w:lvlJc w:val="right"/>
      <w:pPr>
        <w:ind w:left="2160" w:hanging="180"/>
      </w:pPr>
    </w:lvl>
    <w:lvl w:ilvl="3" w:tplc="CED6A2BE">
      <w:start w:val="1"/>
      <w:numFmt w:val="decimal"/>
      <w:lvlText w:val="%4."/>
      <w:lvlJc w:val="left"/>
      <w:pPr>
        <w:ind w:left="2880" w:hanging="360"/>
      </w:pPr>
    </w:lvl>
    <w:lvl w:ilvl="4" w:tplc="035076E0">
      <w:start w:val="1"/>
      <w:numFmt w:val="lowerLetter"/>
      <w:lvlText w:val="%5."/>
      <w:lvlJc w:val="left"/>
      <w:pPr>
        <w:ind w:left="3600" w:hanging="360"/>
      </w:pPr>
    </w:lvl>
    <w:lvl w:ilvl="5" w:tplc="E2186F4C">
      <w:start w:val="1"/>
      <w:numFmt w:val="lowerRoman"/>
      <w:lvlText w:val="%6."/>
      <w:lvlJc w:val="right"/>
      <w:pPr>
        <w:ind w:left="4320" w:hanging="180"/>
      </w:pPr>
    </w:lvl>
    <w:lvl w:ilvl="6" w:tplc="43C4407E">
      <w:start w:val="1"/>
      <w:numFmt w:val="decimal"/>
      <w:lvlText w:val="%7."/>
      <w:lvlJc w:val="left"/>
      <w:pPr>
        <w:ind w:left="5040" w:hanging="360"/>
      </w:pPr>
    </w:lvl>
    <w:lvl w:ilvl="7" w:tplc="7AA44C06">
      <w:start w:val="1"/>
      <w:numFmt w:val="lowerLetter"/>
      <w:lvlText w:val="%8."/>
      <w:lvlJc w:val="left"/>
      <w:pPr>
        <w:ind w:left="5760" w:hanging="360"/>
      </w:pPr>
    </w:lvl>
    <w:lvl w:ilvl="8" w:tplc="0C60FF7C">
      <w:start w:val="1"/>
      <w:numFmt w:val="lowerRoman"/>
      <w:lvlText w:val="%9."/>
      <w:lvlJc w:val="right"/>
      <w:pPr>
        <w:ind w:left="6480" w:hanging="180"/>
      </w:pPr>
    </w:lvl>
  </w:abstractNum>
  <w:abstractNum w:abstractNumId="57" w15:restartNumberingAfterBreak="0">
    <w:nsid w:val="6D8A9718"/>
    <w:multiLevelType w:val="hybridMultilevel"/>
    <w:tmpl w:val="65CA8BB8"/>
    <w:lvl w:ilvl="0" w:tplc="B0148636">
      <w:start w:val="1"/>
      <w:numFmt w:val="lowerRoman"/>
      <w:lvlText w:val="%1."/>
      <w:lvlJc w:val="right"/>
      <w:pPr>
        <w:ind w:left="720" w:hanging="360"/>
      </w:pPr>
    </w:lvl>
    <w:lvl w:ilvl="1" w:tplc="2D06AA44">
      <w:start w:val="1"/>
      <w:numFmt w:val="lowerLetter"/>
      <w:lvlText w:val="%2."/>
      <w:lvlJc w:val="left"/>
      <w:pPr>
        <w:ind w:left="1440" w:hanging="360"/>
      </w:pPr>
    </w:lvl>
    <w:lvl w:ilvl="2" w:tplc="9550951C">
      <w:start w:val="1"/>
      <w:numFmt w:val="lowerRoman"/>
      <w:lvlText w:val="%3."/>
      <w:lvlJc w:val="right"/>
      <w:pPr>
        <w:ind w:left="2160" w:hanging="180"/>
      </w:pPr>
    </w:lvl>
    <w:lvl w:ilvl="3" w:tplc="ED381670">
      <w:start w:val="1"/>
      <w:numFmt w:val="decimal"/>
      <w:lvlText w:val="%4."/>
      <w:lvlJc w:val="left"/>
      <w:pPr>
        <w:ind w:left="2880" w:hanging="360"/>
      </w:pPr>
    </w:lvl>
    <w:lvl w:ilvl="4" w:tplc="47CE16B0">
      <w:start w:val="1"/>
      <w:numFmt w:val="lowerLetter"/>
      <w:lvlText w:val="%5."/>
      <w:lvlJc w:val="left"/>
      <w:pPr>
        <w:ind w:left="3600" w:hanging="360"/>
      </w:pPr>
    </w:lvl>
    <w:lvl w:ilvl="5" w:tplc="B0BEDDCA">
      <w:start w:val="1"/>
      <w:numFmt w:val="lowerRoman"/>
      <w:lvlText w:val="%6."/>
      <w:lvlJc w:val="right"/>
      <w:pPr>
        <w:ind w:left="4320" w:hanging="180"/>
      </w:pPr>
    </w:lvl>
    <w:lvl w:ilvl="6" w:tplc="42C870BC">
      <w:start w:val="1"/>
      <w:numFmt w:val="decimal"/>
      <w:lvlText w:val="%7."/>
      <w:lvlJc w:val="left"/>
      <w:pPr>
        <w:ind w:left="5040" w:hanging="360"/>
      </w:pPr>
    </w:lvl>
    <w:lvl w:ilvl="7" w:tplc="633A3A34">
      <w:start w:val="1"/>
      <w:numFmt w:val="lowerLetter"/>
      <w:lvlText w:val="%8."/>
      <w:lvlJc w:val="left"/>
      <w:pPr>
        <w:ind w:left="5760" w:hanging="360"/>
      </w:pPr>
    </w:lvl>
    <w:lvl w:ilvl="8" w:tplc="613CDA98">
      <w:start w:val="1"/>
      <w:numFmt w:val="lowerRoman"/>
      <w:lvlText w:val="%9."/>
      <w:lvlJc w:val="right"/>
      <w:pPr>
        <w:ind w:left="6480" w:hanging="180"/>
      </w:pPr>
    </w:lvl>
  </w:abstractNum>
  <w:abstractNum w:abstractNumId="58" w15:restartNumberingAfterBreak="0">
    <w:nsid w:val="710AB66E"/>
    <w:multiLevelType w:val="hybridMultilevel"/>
    <w:tmpl w:val="33E4FB72"/>
    <w:lvl w:ilvl="0" w:tplc="C78276A6">
      <w:start w:val="1"/>
      <w:numFmt w:val="lowerRoman"/>
      <w:lvlText w:val="%1."/>
      <w:lvlJc w:val="right"/>
      <w:pPr>
        <w:ind w:left="720" w:hanging="360"/>
      </w:pPr>
    </w:lvl>
    <w:lvl w:ilvl="1" w:tplc="4522A396">
      <w:start w:val="1"/>
      <w:numFmt w:val="lowerLetter"/>
      <w:lvlText w:val="%2."/>
      <w:lvlJc w:val="left"/>
      <w:pPr>
        <w:ind w:left="1440" w:hanging="360"/>
      </w:pPr>
    </w:lvl>
    <w:lvl w:ilvl="2" w:tplc="33F8F992">
      <w:start w:val="1"/>
      <w:numFmt w:val="lowerRoman"/>
      <w:lvlText w:val="%3."/>
      <w:lvlJc w:val="right"/>
      <w:pPr>
        <w:ind w:left="2160" w:hanging="180"/>
      </w:pPr>
    </w:lvl>
    <w:lvl w:ilvl="3" w:tplc="EB967CE4">
      <w:start w:val="1"/>
      <w:numFmt w:val="decimal"/>
      <w:lvlText w:val="%4."/>
      <w:lvlJc w:val="left"/>
      <w:pPr>
        <w:ind w:left="2880" w:hanging="360"/>
      </w:pPr>
    </w:lvl>
    <w:lvl w:ilvl="4" w:tplc="A9E8D796">
      <w:start w:val="1"/>
      <w:numFmt w:val="lowerLetter"/>
      <w:lvlText w:val="%5."/>
      <w:lvlJc w:val="left"/>
      <w:pPr>
        <w:ind w:left="3600" w:hanging="360"/>
      </w:pPr>
    </w:lvl>
    <w:lvl w:ilvl="5" w:tplc="197C1F30">
      <w:start w:val="1"/>
      <w:numFmt w:val="lowerRoman"/>
      <w:lvlText w:val="%6."/>
      <w:lvlJc w:val="right"/>
      <w:pPr>
        <w:ind w:left="4320" w:hanging="180"/>
      </w:pPr>
    </w:lvl>
    <w:lvl w:ilvl="6" w:tplc="BF6288F8">
      <w:start w:val="1"/>
      <w:numFmt w:val="decimal"/>
      <w:lvlText w:val="%7."/>
      <w:lvlJc w:val="left"/>
      <w:pPr>
        <w:ind w:left="5040" w:hanging="360"/>
      </w:pPr>
    </w:lvl>
    <w:lvl w:ilvl="7" w:tplc="F53206D2">
      <w:start w:val="1"/>
      <w:numFmt w:val="lowerLetter"/>
      <w:lvlText w:val="%8."/>
      <w:lvlJc w:val="left"/>
      <w:pPr>
        <w:ind w:left="5760" w:hanging="360"/>
      </w:pPr>
    </w:lvl>
    <w:lvl w:ilvl="8" w:tplc="E97035E4">
      <w:start w:val="1"/>
      <w:numFmt w:val="lowerRoman"/>
      <w:lvlText w:val="%9."/>
      <w:lvlJc w:val="right"/>
      <w:pPr>
        <w:ind w:left="6480" w:hanging="180"/>
      </w:pPr>
    </w:lvl>
  </w:abstractNum>
  <w:abstractNum w:abstractNumId="59" w15:restartNumberingAfterBreak="0">
    <w:nsid w:val="717C6499"/>
    <w:multiLevelType w:val="hybridMultilevel"/>
    <w:tmpl w:val="34366808"/>
    <w:lvl w:ilvl="0" w:tplc="4C48D048">
      <w:numFmt w:val="bullet"/>
      <w:lvlText w:val=""/>
      <w:lvlJc w:val="left"/>
      <w:pPr>
        <w:ind w:left="720" w:hanging="360"/>
      </w:pPr>
      <w:rPr>
        <w:rFonts w:ascii="Symbol" w:eastAsiaTheme="minorEastAsia" w:hAnsi="Symbol"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395749D"/>
    <w:multiLevelType w:val="hybridMultilevel"/>
    <w:tmpl w:val="E126F1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73CC46D8"/>
    <w:multiLevelType w:val="hybridMultilevel"/>
    <w:tmpl w:val="34AAE118"/>
    <w:lvl w:ilvl="0" w:tplc="D95E8ED8">
      <w:start w:val="1"/>
      <w:numFmt w:val="lowerRoman"/>
      <w:lvlText w:val="%1."/>
      <w:lvlJc w:val="right"/>
      <w:pPr>
        <w:ind w:left="720" w:hanging="360"/>
      </w:pPr>
    </w:lvl>
    <w:lvl w:ilvl="1" w:tplc="8DC2B11A">
      <w:start w:val="1"/>
      <w:numFmt w:val="lowerLetter"/>
      <w:lvlText w:val="%2."/>
      <w:lvlJc w:val="left"/>
      <w:pPr>
        <w:ind w:left="1440" w:hanging="360"/>
      </w:pPr>
    </w:lvl>
    <w:lvl w:ilvl="2" w:tplc="CCD250D6">
      <w:start w:val="1"/>
      <w:numFmt w:val="lowerRoman"/>
      <w:lvlText w:val="%3."/>
      <w:lvlJc w:val="right"/>
      <w:pPr>
        <w:ind w:left="2160" w:hanging="180"/>
      </w:pPr>
    </w:lvl>
    <w:lvl w:ilvl="3" w:tplc="B3043904">
      <w:start w:val="1"/>
      <w:numFmt w:val="decimal"/>
      <w:lvlText w:val="%4."/>
      <w:lvlJc w:val="left"/>
      <w:pPr>
        <w:ind w:left="2880" w:hanging="360"/>
      </w:pPr>
    </w:lvl>
    <w:lvl w:ilvl="4" w:tplc="AD68F940">
      <w:start w:val="1"/>
      <w:numFmt w:val="lowerLetter"/>
      <w:lvlText w:val="%5."/>
      <w:lvlJc w:val="left"/>
      <w:pPr>
        <w:ind w:left="3600" w:hanging="360"/>
      </w:pPr>
    </w:lvl>
    <w:lvl w:ilvl="5" w:tplc="C77A3A2A">
      <w:start w:val="1"/>
      <w:numFmt w:val="lowerRoman"/>
      <w:lvlText w:val="%6."/>
      <w:lvlJc w:val="right"/>
      <w:pPr>
        <w:ind w:left="4320" w:hanging="180"/>
      </w:pPr>
    </w:lvl>
    <w:lvl w:ilvl="6" w:tplc="E90628A4">
      <w:start w:val="1"/>
      <w:numFmt w:val="decimal"/>
      <w:lvlText w:val="%7."/>
      <w:lvlJc w:val="left"/>
      <w:pPr>
        <w:ind w:left="5040" w:hanging="360"/>
      </w:pPr>
    </w:lvl>
    <w:lvl w:ilvl="7" w:tplc="94BA47E6">
      <w:start w:val="1"/>
      <w:numFmt w:val="lowerLetter"/>
      <w:lvlText w:val="%8."/>
      <w:lvlJc w:val="left"/>
      <w:pPr>
        <w:ind w:left="5760" w:hanging="360"/>
      </w:pPr>
    </w:lvl>
    <w:lvl w:ilvl="8" w:tplc="96AE26C8">
      <w:start w:val="1"/>
      <w:numFmt w:val="lowerRoman"/>
      <w:lvlText w:val="%9."/>
      <w:lvlJc w:val="right"/>
      <w:pPr>
        <w:ind w:left="6480" w:hanging="180"/>
      </w:pPr>
    </w:lvl>
  </w:abstractNum>
  <w:abstractNum w:abstractNumId="62" w15:restartNumberingAfterBreak="0">
    <w:nsid w:val="79477E75"/>
    <w:multiLevelType w:val="hybridMultilevel"/>
    <w:tmpl w:val="4D52ADB6"/>
    <w:lvl w:ilvl="0" w:tplc="AC6886F4">
      <w:start w:val="1"/>
      <w:numFmt w:val="lowerRoman"/>
      <w:lvlText w:val="%1."/>
      <w:lvlJc w:val="right"/>
      <w:pPr>
        <w:ind w:left="720" w:hanging="360"/>
      </w:pPr>
    </w:lvl>
    <w:lvl w:ilvl="1" w:tplc="B4E43E7C">
      <w:start w:val="1"/>
      <w:numFmt w:val="lowerLetter"/>
      <w:lvlText w:val="%2."/>
      <w:lvlJc w:val="left"/>
      <w:pPr>
        <w:ind w:left="1440" w:hanging="360"/>
      </w:pPr>
    </w:lvl>
    <w:lvl w:ilvl="2" w:tplc="AF92EB8C">
      <w:start w:val="1"/>
      <w:numFmt w:val="lowerRoman"/>
      <w:lvlText w:val="%3."/>
      <w:lvlJc w:val="right"/>
      <w:pPr>
        <w:ind w:left="2160" w:hanging="180"/>
      </w:pPr>
    </w:lvl>
    <w:lvl w:ilvl="3" w:tplc="DD98C964">
      <w:start w:val="1"/>
      <w:numFmt w:val="decimal"/>
      <w:lvlText w:val="%4."/>
      <w:lvlJc w:val="left"/>
      <w:pPr>
        <w:ind w:left="2880" w:hanging="360"/>
      </w:pPr>
    </w:lvl>
    <w:lvl w:ilvl="4" w:tplc="A698C536">
      <w:start w:val="1"/>
      <w:numFmt w:val="lowerLetter"/>
      <w:lvlText w:val="%5."/>
      <w:lvlJc w:val="left"/>
      <w:pPr>
        <w:ind w:left="3600" w:hanging="360"/>
      </w:pPr>
    </w:lvl>
    <w:lvl w:ilvl="5" w:tplc="5FDC18E2">
      <w:start w:val="1"/>
      <w:numFmt w:val="lowerRoman"/>
      <w:lvlText w:val="%6."/>
      <w:lvlJc w:val="right"/>
      <w:pPr>
        <w:ind w:left="4320" w:hanging="180"/>
      </w:pPr>
    </w:lvl>
    <w:lvl w:ilvl="6" w:tplc="E50C83CC">
      <w:start w:val="1"/>
      <w:numFmt w:val="decimal"/>
      <w:lvlText w:val="%7."/>
      <w:lvlJc w:val="left"/>
      <w:pPr>
        <w:ind w:left="5040" w:hanging="360"/>
      </w:pPr>
    </w:lvl>
    <w:lvl w:ilvl="7" w:tplc="905813EA">
      <w:start w:val="1"/>
      <w:numFmt w:val="lowerLetter"/>
      <w:lvlText w:val="%8."/>
      <w:lvlJc w:val="left"/>
      <w:pPr>
        <w:ind w:left="5760" w:hanging="360"/>
      </w:pPr>
    </w:lvl>
    <w:lvl w:ilvl="8" w:tplc="652019DE">
      <w:start w:val="1"/>
      <w:numFmt w:val="lowerRoman"/>
      <w:lvlText w:val="%9."/>
      <w:lvlJc w:val="right"/>
      <w:pPr>
        <w:ind w:left="6480" w:hanging="180"/>
      </w:pPr>
    </w:lvl>
  </w:abstractNum>
  <w:abstractNum w:abstractNumId="63" w15:restartNumberingAfterBreak="0">
    <w:nsid w:val="7A16D740"/>
    <w:multiLevelType w:val="hybridMultilevel"/>
    <w:tmpl w:val="58424F24"/>
    <w:lvl w:ilvl="0" w:tplc="A2D8AE28">
      <w:start w:val="1"/>
      <w:numFmt w:val="bullet"/>
      <w:lvlText w:val="·"/>
      <w:lvlJc w:val="left"/>
      <w:pPr>
        <w:ind w:left="720" w:hanging="360"/>
      </w:pPr>
      <w:rPr>
        <w:rFonts w:ascii="Symbol" w:hAnsi="Symbol" w:hint="default"/>
      </w:rPr>
    </w:lvl>
    <w:lvl w:ilvl="1" w:tplc="A00A1200">
      <w:start w:val="1"/>
      <w:numFmt w:val="bullet"/>
      <w:lvlText w:val="o"/>
      <w:lvlJc w:val="left"/>
      <w:pPr>
        <w:ind w:left="1440" w:hanging="360"/>
      </w:pPr>
      <w:rPr>
        <w:rFonts w:ascii="Courier New" w:hAnsi="Courier New" w:hint="default"/>
      </w:rPr>
    </w:lvl>
    <w:lvl w:ilvl="2" w:tplc="D19A7B6A">
      <w:start w:val="1"/>
      <w:numFmt w:val="bullet"/>
      <w:lvlText w:val=""/>
      <w:lvlJc w:val="left"/>
      <w:pPr>
        <w:ind w:left="2160" w:hanging="360"/>
      </w:pPr>
      <w:rPr>
        <w:rFonts w:ascii="Wingdings" w:hAnsi="Wingdings" w:hint="default"/>
      </w:rPr>
    </w:lvl>
    <w:lvl w:ilvl="3" w:tplc="38685502">
      <w:start w:val="1"/>
      <w:numFmt w:val="bullet"/>
      <w:lvlText w:val=""/>
      <w:lvlJc w:val="left"/>
      <w:pPr>
        <w:ind w:left="2880" w:hanging="360"/>
      </w:pPr>
      <w:rPr>
        <w:rFonts w:ascii="Symbol" w:hAnsi="Symbol" w:hint="default"/>
      </w:rPr>
    </w:lvl>
    <w:lvl w:ilvl="4" w:tplc="ADA65A52">
      <w:start w:val="1"/>
      <w:numFmt w:val="bullet"/>
      <w:lvlText w:val="o"/>
      <w:lvlJc w:val="left"/>
      <w:pPr>
        <w:ind w:left="3600" w:hanging="360"/>
      </w:pPr>
      <w:rPr>
        <w:rFonts w:ascii="Courier New" w:hAnsi="Courier New" w:hint="default"/>
      </w:rPr>
    </w:lvl>
    <w:lvl w:ilvl="5" w:tplc="50CE6BA0">
      <w:start w:val="1"/>
      <w:numFmt w:val="bullet"/>
      <w:lvlText w:val=""/>
      <w:lvlJc w:val="left"/>
      <w:pPr>
        <w:ind w:left="4320" w:hanging="360"/>
      </w:pPr>
      <w:rPr>
        <w:rFonts w:ascii="Wingdings" w:hAnsi="Wingdings" w:hint="default"/>
      </w:rPr>
    </w:lvl>
    <w:lvl w:ilvl="6" w:tplc="663C8318">
      <w:start w:val="1"/>
      <w:numFmt w:val="bullet"/>
      <w:lvlText w:val=""/>
      <w:lvlJc w:val="left"/>
      <w:pPr>
        <w:ind w:left="5040" w:hanging="360"/>
      </w:pPr>
      <w:rPr>
        <w:rFonts w:ascii="Symbol" w:hAnsi="Symbol" w:hint="default"/>
      </w:rPr>
    </w:lvl>
    <w:lvl w:ilvl="7" w:tplc="CE401CC4">
      <w:start w:val="1"/>
      <w:numFmt w:val="bullet"/>
      <w:lvlText w:val="o"/>
      <w:lvlJc w:val="left"/>
      <w:pPr>
        <w:ind w:left="5760" w:hanging="360"/>
      </w:pPr>
      <w:rPr>
        <w:rFonts w:ascii="Courier New" w:hAnsi="Courier New" w:hint="default"/>
      </w:rPr>
    </w:lvl>
    <w:lvl w:ilvl="8" w:tplc="0498B6D0">
      <w:start w:val="1"/>
      <w:numFmt w:val="bullet"/>
      <w:lvlText w:val=""/>
      <w:lvlJc w:val="left"/>
      <w:pPr>
        <w:ind w:left="6480" w:hanging="360"/>
      </w:pPr>
      <w:rPr>
        <w:rFonts w:ascii="Wingdings" w:hAnsi="Wingdings" w:hint="default"/>
      </w:rPr>
    </w:lvl>
  </w:abstractNum>
  <w:abstractNum w:abstractNumId="64" w15:restartNumberingAfterBreak="0">
    <w:nsid w:val="7C7C7384"/>
    <w:multiLevelType w:val="hybridMultilevel"/>
    <w:tmpl w:val="13FC098A"/>
    <w:lvl w:ilvl="0" w:tplc="0C30E210">
      <w:numFmt w:val="bullet"/>
      <w:lvlText w:val=""/>
      <w:lvlJc w:val="left"/>
      <w:pPr>
        <w:ind w:left="720" w:hanging="360"/>
      </w:pPr>
      <w:rPr>
        <w:rFonts w:ascii="Symbol" w:eastAsiaTheme="minorEastAsia"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DEDC255"/>
    <w:multiLevelType w:val="hybridMultilevel"/>
    <w:tmpl w:val="33AA7784"/>
    <w:lvl w:ilvl="0" w:tplc="9920C5DC">
      <w:start w:val="1"/>
      <w:numFmt w:val="bullet"/>
      <w:lvlText w:val="·"/>
      <w:lvlJc w:val="left"/>
      <w:pPr>
        <w:ind w:left="720" w:hanging="360"/>
      </w:pPr>
      <w:rPr>
        <w:rFonts w:ascii="Symbol" w:hAnsi="Symbol" w:hint="default"/>
      </w:rPr>
    </w:lvl>
    <w:lvl w:ilvl="1" w:tplc="146AAA40">
      <w:start w:val="1"/>
      <w:numFmt w:val="bullet"/>
      <w:lvlText w:val="o"/>
      <w:lvlJc w:val="left"/>
      <w:pPr>
        <w:ind w:left="1440" w:hanging="360"/>
      </w:pPr>
      <w:rPr>
        <w:rFonts w:ascii="Courier New" w:hAnsi="Courier New" w:hint="default"/>
      </w:rPr>
    </w:lvl>
    <w:lvl w:ilvl="2" w:tplc="0B0C45A4">
      <w:start w:val="1"/>
      <w:numFmt w:val="bullet"/>
      <w:lvlText w:val=""/>
      <w:lvlJc w:val="left"/>
      <w:pPr>
        <w:ind w:left="2160" w:hanging="360"/>
      </w:pPr>
      <w:rPr>
        <w:rFonts w:ascii="Wingdings" w:hAnsi="Wingdings" w:hint="default"/>
      </w:rPr>
    </w:lvl>
    <w:lvl w:ilvl="3" w:tplc="28F2428A">
      <w:start w:val="1"/>
      <w:numFmt w:val="bullet"/>
      <w:lvlText w:val=""/>
      <w:lvlJc w:val="left"/>
      <w:pPr>
        <w:ind w:left="2880" w:hanging="360"/>
      </w:pPr>
      <w:rPr>
        <w:rFonts w:ascii="Symbol" w:hAnsi="Symbol" w:hint="default"/>
      </w:rPr>
    </w:lvl>
    <w:lvl w:ilvl="4" w:tplc="05C477D0">
      <w:start w:val="1"/>
      <w:numFmt w:val="bullet"/>
      <w:lvlText w:val="o"/>
      <w:lvlJc w:val="left"/>
      <w:pPr>
        <w:ind w:left="3600" w:hanging="360"/>
      </w:pPr>
      <w:rPr>
        <w:rFonts w:ascii="Courier New" w:hAnsi="Courier New" w:hint="default"/>
      </w:rPr>
    </w:lvl>
    <w:lvl w:ilvl="5" w:tplc="DA9E899E">
      <w:start w:val="1"/>
      <w:numFmt w:val="bullet"/>
      <w:lvlText w:val=""/>
      <w:lvlJc w:val="left"/>
      <w:pPr>
        <w:ind w:left="4320" w:hanging="360"/>
      </w:pPr>
      <w:rPr>
        <w:rFonts w:ascii="Wingdings" w:hAnsi="Wingdings" w:hint="default"/>
      </w:rPr>
    </w:lvl>
    <w:lvl w:ilvl="6" w:tplc="E79CE95C">
      <w:start w:val="1"/>
      <w:numFmt w:val="bullet"/>
      <w:lvlText w:val=""/>
      <w:lvlJc w:val="left"/>
      <w:pPr>
        <w:ind w:left="5040" w:hanging="360"/>
      </w:pPr>
      <w:rPr>
        <w:rFonts w:ascii="Symbol" w:hAnsi="Symbol" w:hint="default"/>
      </w:rPr>
    </w:lvl>
    <w:lvl w:ilvl="7" w:tplc="00006C78">
      <w:start w:val="1"/>
      <w:numFmt w:val="bullet"/>
      <w:lvlText w:val="o"/>
      <w:lvlJc w:val="left"/>
      <w:pPr>
        <w:ind w:left="5760" w:hanging="360"/>
      </w:pPr>
      <w:rPr>
        <w:rFonts w:ascii="Courier New" w:hAnsi="Courier New" w:hint="default"/>
      </w:rPr>
    </w:lvl>
    <w:lvl w:ilvl="8" w:tplc="A43CFC68">
      <w:start w:val="1"/>
      <w:numFmt w:val="bullet"/>
      <w:lvlText w:val=""/>
      <w:lvlJc w:val="left"/>
      <w:pPr>
        <w:ind w:left="6480" w:hanging="360"/>
      </w:pPr>
      <w:rPr>
        <w:rFonts w:ascii="Wingdings" w:hAnsi="Wingdings" w:hint="default"/>
      </w:rPr>
    </w:lvl>
  </w:abstractNum>
  <w:abstractNum w:abstractNumId="66" w15:restartNumberingAfterBreak="0">
    <w:nsid w:val="7E19F1C4"/>
    <w:multiLevelType w:val="hybridMultilevel"/>
    <w:tmpl w:val="5DA2753C"/>
    <w:lvl w:ilvl="0" w:tplc="F91EAEAE">
      <w:start w:val="1"/>
      <w:numFmt w:val="lowerRoman"/>
      <w:lvlText w:val="%1."/>
      <w:lvlJc w:val="right"/>
      <w:pPr>
        <w:ind w:left="720" w:hanging="360"/>
      </w:pPr>
    </w:lvl>
    <w:lvl w:ilvl="1" w:tplc="B7DAA06C">
      <w:start w:val="1"/>
      <w:numFmt w:val="lowerLetter"/>
      <w:lvlText w:val="%2."/>
      <w:lvlJc w:val="left"/>
      <w:pPr>
        <w:ind w:left="1440" w:hanging="360"/>
      </w:pPr>
    </w:lvl>
    <w:lvl w:ilvl="2" w:tplc="D60C462C">
      <w:start w:val="1"/>
      <w:numFmt w:val="lowerRoman"/>
      <w:lvlText w:val="%3."/>
      <w:lvlJc w:val="right"/>
      <w:pPr>
        <w:ind w:left="2160" w:hanging="180"/>
      </w:pPr>
    </w:lvl>
    <w:lvl w:ilvl="3" w:tplc="9044EB4C">
      <w:start w:val="1"/>
      <w:numFmt w:val="decimal"/>
      <w:lvlText w:val="%4."/>
      <w:lvlJc w:val="left"/>
      <w:pPr>
        <w:ind w:left="2880" w:hanging="360"/>
      </w:pPr>
    </w:lvl>
    <w:lvl w:ilvl="4" w:tplc="5EEE2B10">
      <w:start w:val="1"/>
      <w:numFmt w:val="lowerLetter"/>
      <w:lvlText w:val="%5."/>
      <w:lvlJc w:val="left"/>
      <w:pPr>
        <w:ind w:left="3600" w:hanging="360"/>
      </w:pPr>
    </w:lvl>
    <w:lvl w:ilvl="5" w:tplc="90C8AB54">
      <w:start w:val="1"/>
      <w:numFmt w:val="lowerRoman"/>
      <w:lvlText w:val="%6."/>
      <w:lvlJc w:val="right"/>
      <w:pPr>
        <w:ind w:left="4320" w:hanging="180"/>
      </w:pPr>
    </w:lvl>
    <w:lvl w:ilvl="6" w:tplc="641CEA38">
      <w:start w:val="1"/>
      <w:numFmt w:val="decimal"/>
      <w:lvlText w:val="%7."/>
      <w:lvlJc w:val="left"/>
      <w:pPr>
        <w:ind w:left="5040" w:hanging="360"/>
      </w:pPr>
    </w:lvl>
    <w:lvl w:ilvl="7" w:tplc="1D36F476">
      <w:start w:val="1"/>
      <w:numFmt w:val="lowerLetter"/>
      <w:lvlText w:val="%8."/>
      <w:lvlJc w:val="left"/>
      <w:pPr>
        <w:ind w:left="5760" w:hanging="360"/>
      </w:pPr>
    </w:lvl>
    <w:lvl w:ilvl="8" w:tplc="D2EAE45A">
      <w:start w:val="1"/>
      <w:numFmt w:val="lowerRoman"/>
      <w:lvlText w:val="%9."/>
      <w:lvlJc w:val="right"/>
      <w:pPr>
        <w:ind w:left="6480" w:hanging="180"/>
      </w:pPr>
    </w:lvl>
  </w:abstractNum>
  <w:abstractNum w:abstractNumId="67" w15:restartNumberingAfterBreak="0">
    <w:nsid w:val="7E781271"/>
    <w:multiLevelType w:val="hybridMultilevel"/>
    <w:tmpl w:val="AF84D97E"/>
    <w:lvl w:ilvl="0" w:tplc="335E0AC0">
      <w:start w:val="1"/>
      <w:numFmt w:val="bullet"/>
      <w:lvlText w:val="·"/>
      <w:lvlJc w:val="left"/>
      <w:pPr>
        <w:ind w:left="720" w:hanging="360"/>
      </w:pPr>
      <w:rPr>
        <w:rFonts w:ascii="Symbol" w:hAnsi="Symbol" w:hint="default"/>
      </w:rPr>
    </w:lvl>
    <w:lvl w:ilvl="1" w:tplc="E76815D0">
      <w:start w:val="1"/>
      <w:numFmt w:val="bullet"/>
      <w:lvlText w:val="o"/>
      <w:lvlJc w:val="left"/>
      <w:pPr>
        <w:ind w:left="1440" w:hanging="360"/>
      </w:pPr>
      <w:rPr>
        <w:rFonts w:ascii="Courier New" w:hAnsi="Courier New" w:hint="default"/>
      </w:rPr>
    </w:lvl>
    <w:lvl w:ilvl="2" w:tplc="31305AB4">
      <w:start w:val="1"/>
      <w:numFmt w:val="bullet"/>
      <w:lvlText w:val=""/>
      <w:lvlJc w:val="left"/>
      <w:pPr>
        <w:ind w:left="2160" w:hanging="360"/>
      </w:pPr>
      <w:rPr>
        <w:rFonts w:ascii="Wingdings" w:hAnsi="Wingdings" w:hint="default"/>
      </w:rPr>
    </w:lvl>
    <w:lvl w:ilvl="3" w:tplc="042ED940">
      <w:start w:val="1"/>
      <w:numFmt w:val="bullet"/>
      <w:lvlText w:val=""/>
      <w:lvlJc w:val="left"/>
      <w:pPr>
        <w:ind w:left="2880" w:hanging="360"/>
      </w:pPr>
      <w:rPr>
        <w:rFonts w:ascii="Symbol" w:hAnsi="Symbol" w:hint="default"/>
      </w:rPr>
    </w:lvl>
    <w:lvl w:ilvl="4" w:tplc="03B6BAAC">
      <w:start w:val="1"/>
      <w:numFmt w:val="bullet"/>
      <w:lvlText w:val="o"/>
      <w:lvlJc w:val="left"/>
      <w:pPr>
        <w:ind w:left="3600" w:hanging="360"/>
      </w:pPr>
      <w:rPr>
        <w:rFonts w:ascii="Courier New" w:hAnsi="Courier New" w:hint="default"/>
      </w:rPr>
    </w:lvl>
    <w:lvl w:ilvl="5" w:tplc="D8584B90">
      <w:start w:val="1"/>
      <w:numFmt w:val="bullet"/>
      <w:lvlText w:val=""/>
      <w:lvlJc w:val="left"/>
      <w:pPr>
        <w:ind w:left="4320" w:hanging="360"/>
      </w:pPr>
      <w:rPr>
        <w:rFonts w:ascii="Wingdings" w:hAnsi="Wingdings" w:hint="default"/>
      </w:rPr>
    </w:lvl>
    <w:lvl w:ilvl="6" w:tplc="2F38FF08">
      <w:start w:val="1"/>
      <w:numFmt w:val="bullet"/>
      <w:lvlText w:val=""/>
      <w:lvlJc w:val="left"/>
      <w:pPr>
        <w:ind w:left="5040" w:hanging="360"/>
      </w:pPr>
      <w:rPr>
        <w:rFonts w:ascii="Symbol" w:hAnsi="Symbol" w:hint="default"/>
      </w:rPr>
    </w:lvl>
    <w:lvl w:ilvl="7" w:tplc="8D5C72BE">
      <w:start w:val="1"/>
      <w:numFmt w:val="bullet"/>
      <w:lvlText w:val="o"/>
      <w:lvlJc w:val="left"/>
      <w:pPr>
        <w:ind w:left="5760" w:hanging="360"/>
      </w:pPr>
      <w:rPr>
        <w:rFonts w:ascii="Courier New" w:hAnsi="Courier New" w:hint="default"/>
      </w:rPr>
    </w:lvl>
    <w:lvl w:ilvl="8" w:tplc="52969D5A">
      <w:start w:val="1"/>
      <w:numFmt w:val="bullet"/>
      <w:lvlText w:val=""/>
      <w:lvlJc w:val="left"/>
      <w:pPr>
        <w:ind w:left="6480" w:hanging="360"/>
      </w:pPr>
      <w:rPr>
        <w:rFonts w:ascii="Wingdings" w:hAnsi="Wingdings" w:hint="default"/>
      </w:rPr>
    </w:lvl>
  </w:abstractNum>
  <w:num w:numId="1" w16cid:durableId="1826359322">
    <w:abstractNumId w:val="53"/>
  </w:num>
  <w:num w:numId="2" w16cid:durableId="938946731">
    <w:abstractNumId w:val="1"/>
  </w:num>
  <w:num w:numId="3" w16cid:durableId="1014917580">
    <w:abstractNumId w:val="28"/>
  </w:num>
  <w:num w:numId="4" w16cid:durableId="879632848">
    <w:abstractNumId w:val="63"/>
  </w:num>
  <w:num w:numId="5" w16cid:durableId="1801918125">
    <w:abstractNumId w:val="29"/>
  </w:num>
  <w:num w:numId="6" w16cid:durableId="350761653">
    <w:abstractNumId w:val="11"/>
  </w:num>
  <w:num w:numId="7" w16cid:durableId="81344760">
    <w:abstractNumId w:val="19"/>
  </w:num>
  <w:num w:numId="8" w16cid:durableId="1523126292">
    <w:abstractNumId w:val="17"/>
  </w:num>
  <w:num w:numId="9" w16cid:durableId="110058311">
    <w:abstractNumId w:val="66"/>
  </w:num>
  <w:num w:numId="10" w16cid:durableId="836964177">
    <w:abstractNumId w:val="37"/>
  </w:num>
  <w:num w:numId="11" w16cid:durableId="1149521730">
    <w:abstractNumId w:val="12"/>
  </w:num>
  <w:num w:numId="12" w16cid:durableId="1302808448">
    <w:abstractNumId w:val="58"/>
  </w:num>
  <w:num w:numId="13" w16cid:durableId="1191652738">
    <w:abstractNumId w:val="57"/>
  </w:num>
  <w:num w:numId="14" w16cid:durableId="1945183080">
    <w:abstractNumId w:val="61"/>
  </w:num>
  <w:num w:numId="15" w16cid:durableId="1308588585">
    <w:abstractNumId w:val="62"/>
  </w:num>
  <w:num w:numId="16" w16cid:durableId="1801916929">
    <w:abstractNumId w:val="50"/>
  </w:num>
  <w:num w:numId="17" w16cid:durableId="1708681154">
    <w:abstractNumId w:val="44"/>
  </w:num>
  <w:num w:numId="18" w16cid:durableId="1056509892">
    <w:abstractNumId w:val="39"/>
  </w:num>
  <w:num w:numId="19" w16cid:durableId="1212690450">
    <w:abstractNumId w:val="67"/>
  </w:num>
  <w:num w:numId="20" w16cid:durableId="2028749626">
    <w:abstractNumId w:val="2"/>
  </w:num>
  <w:num w:numId="21" w16cid:durableId="484786483">
    <w:abstractNumId w:val="38"/>
  </w:num>
  <w:num w:numId="22" w16cid:durableId="1485975786">
    <w:abstractNumId w:val="22"/>
  </w:num>
  <w:num w:numId="23" w16cid:durableId="657802100">
    <w:abstractNumId w:val="56"/>
  </w:num>
  <w:num w:numId="24" w16cid:durableId="1955939327">
    <w:abstractNumId w:val="16"/>
  </w:num>
  <w:num w:numId="25" w16cid:durableId="1528983171">
    <w:abstractNumId w:val="34"/>
  </w:num>
  <w:num w:numId="26" w16cid:durableId="2127313279">
    <w:abstractNumId w:val="9"/>
  </w:num>
  <w:num w:numId="27" w16cid:durableId="460658925">
    <w:abstractNumId w:val="13"/>
  </w:num>
  <w:num w:numId="28" w16cid:durableId="1030498610">
    <w:abstractNumId w:val="25"/>
  </w:num>
  <w:num w:numId="29" w16cid:durableId="88745173">
    <w:abstractNumId w:val="49"/>
  </w:num>
  <w:num w:numId="30" w16cid:durableId="1107038531">
    <w:abstractNumId w:val="10"/>
  </w:num>
  <w:num w:numId="31" w16cid:durableId="1624120444">
    <w:abstractNumId w:val="41"/>
  </w:num>
  <w:num w:numId="32" w16cid:durableId="1457989538">
    <w:abstractNumId w:val="15"/>
  </w:num>
  <w:num w:numId="33" w16cid:durableId="1552842187">
    <w:abstractNumId w:val="23"/>
  </w:num>
  <w:num w:numId="34" w16cid:durableId="1438404622">
    <w:abstractNumId w:val="27"/>
  </w:num>
  <w:num w:numId="35" w16cid:durableId="1945728514">
    <w:abstractNumId w:val="40"/>
  </w:num>
  <w:num w:numId="36" w16cid:durableId="340208366">
    <w:abstractNumId w:val="33"/>
  </w:num>
  <w:num w:numId="37" w16cid:durableId="272178073">
    <w:abstractNumId w:val="35"/>
  </w:num>
  <w:num w:numId="38" w16cid:durableId="1881089554">
    <w:abstractNumId w:val="6"/>
  </w:num>
  <w:num w:numId="39" w16cid:durableId="1256402551">
    <w:abstractNumId w:val="65"/>
  </w:num>
  <w:num w:numId="40" w16cid:durableId="1947809956">
    <w:abstractNumId w:val="5"/>
  </w:num>
  <w:num w:numId="41" w16cid:durableId="776366244">
    <w:abstractNumId w:val="43"/>
  </w:num>
  <w:num w:numId="42" w16cid:durableId="1187409167">
    <w:abstractNumId w:val="30"/>
  </w:num>
  <w:num w:numId="43" w16cid:durableId="202600487">
    <w:abstractNumId w:val="26"/>
  </w:num>
  <w:num w:numId="44" w16cid:durableId="1851142266">
    <w:abstractNumId w:val="46"/>
  </w:num>
  <w:num w:numId="45" w16cid:durableId="99614971">
    <w:abstractNumId w:val="14"/>
  </w:num>
  <w:num w:numId="46" w16cid:durableId="87429991">
    <w:abstractNumId w:val="20"/>
  </w:num>
  <w:num w:numId="47" w16cid:durableId="1625498609">
    <w:abstractNumId w:val="36"/>
  </w:num>
  <w:num w:numId="48" w16cid:durableId="516966938">
    <w:abstractNumId w:val="21"/>
  </w:num>
  <w:num w:numId="49" w16cid:durableId="552893409">
    <w:abstractNumId w:val="31"/>
  </w:num>
  <w:num w:numId="50" w16cid:durableId="269968348">
    <w:abstractNumId w:val="7"/>
  </w:num>
  <w:num w:numId="51" w16cid:durableId="1925533141">
    <w:abstractNumId w:val="48"/>
  </w:num>
  <w:num w:numId="52" w16cid:durableId="138960965">
    <w:abstractNumId w:val="8"/>
  </w:num>
  <w:num w:numId="53" w16cid:durableId="1244215877">
    <w:abstractNumId w:val="55"/>
  </w:num>
  <w:num w:numId="54" w16cid:durableId="533229061">
    <w:abstractNumId w:val="60"/>
  </w:num>
  <w:num w:numId="55" w16cid:durableId="491338106">
    <w:abstractNumId w:val="24"/>
  </w:num>
  <w:num w:numId="56" w16cid:durableId="939339053">
    <w:abstractNumId w:val="18"/>
  </w:num>
  <w:num w:numId="57" w16cid:durableId="129981720">
    <w:abstractNumId w:val="59"/>
  </w:num>
  <w:num w:numId="58" w16cid:durableId="68158661">
    <w:abstractNumId w:val="51"/>
  </w:num>
  <w:num w:numId="59" w16cid:durableId="1565948373">
    <w:abstractNumId w:val="47"/>
  </w:num>
  <w:num w:numId="60" w16cid:durableId="1288657074">
    <w:abstractNumId w:val="42"/>
  </w:num>
  <w:num w:numId="61" w16cid:durableId="1632124940">
    <w:abstractNumId w:val="64"/>
  </w:num>
  <w:num w:numId="62" w16cid:durableId="521936124">
    <w:abstractNumId w:val="54"/>
  </w:num>
  <w:num w:numId="63" w16cid:durableId="360252144">
    <w:abstractNumId w:val="52"/>
  </w:num>
  <w:num w:numId="64" w16cid:durableId="202406324">
    <w:abstractNumId w:val="32"/>
  </w:num>
  <w:num w:numId="65" w16cid:durableId="793719053">
    <w:abstractNumId w:val="0"/>
  </w:num>
  <w:num w:numId="66" w16cid:durableId="284242850">
    <w:abstractNumId w:val="3"/>
  </w:num>
  <w:num w:numId="67" w16cid:durableId="2010325224">
    <w:abstractNumId w:val="4"/>
  </w:num>
  <w:num w:numId="68" w16cid:durableId="603001260">
    <w:abstractNumId w:val="45"/>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043"/>
    <w:rsid w:val="00013046"/>
    <w:rsid w:val="00015E17"/>
    <w:rsid w:val="000320BC"/>
    <w:rsid w:val="00044D0F"/>
    <w:rsid w:val="0005586C"/>
    <w:rsid w:val="00074881"/>
    <w:rsid w:val="00076DE9"/>
    <w:rsid w:val="00085112"/>
    <w:rsid w:val="000A15D0"/>
    <w:rsid w:val="000D7FBC"/>
    <w:rsid w:val="00104E57"/>
    <w:rsid w:val="00133A74"/>
    <w:rsid w:val="001706A8"/>
    <w:rsid w:val="001A15B2"/>
    <w:rsid w:val="001B06DE"/>
    <w:rsid w:val="001D6998"/>
    <w:rsid w:val="00200E49"/>
    <w:rsid w:val="00202FDD"/>
    <w:rsid w:val="00204D6E"/>
    <w:rsid w:val="00226D49"/>
    <w:rsid w:val="00235BA5"/>
    <w:rsid w:val="00260F98"/>
    <w:rsid w:val="00285B4A"/>
    <w:rsid w:val="002C1AE5"/>
    <w:rsid w:val="002C7EAA"/>
    <w:rsid w:val="002D417A"/>
    <w:rsid w:val="002F6C23"/>
    <w:rsid w:val="00344BAF"/>
    <w:rsid w:val="00361395"/>
    <w:rsid w:val="00371DC6"/>
    <w:rsid w:val="00381A44"/>
    <w:rsid w:val="00383209"/>
    <w:rsid w:val="00392A77"/>
    <w:rsid w:val="003A2232"/>
    <w:rsid w:val="003A7295"/>
    <w:rsid w:val="003D00FE"/>
    <w:rsid w:val="003D6732"/>
    <w:rsid w:val="003E19B3"/>
    <w:rsid w:val="003F5EFB"/>
    <w:rsid w:val="00400FCD"/>
    <w:rsid w:val="00407610"/>
    <w:rsid w:val="0041441A"/>
    <w:rsid w:val="0044435D"/>
    <w:rsid w:val="00457B79"/>
    <w:rsid w:val="00471932"/>
    <w:rsid w:val="004D69A3"/>
    <w:rsid w:val="004E1200"/>
    <w:rsid w:val="005034CD"/>
    <w:rsid w:val="00507883"/>
    <w:rsid w:val="00521225"/>
    <w:rsid w:val="00552033"/>
    <w:rsid w:val="005B1F65"/>
    <w:rsid w:val="005C252C"/>
    <w:rsid w:val="006219E1"/>
    <w:rsid w:val="006363F1"/>
    <w:rsid w:val="00672D9D"/>
    <w:rsid w:val="006B77EA"/>
    <w:rsid w:val="006D4DCA"/>
    <w:rsid w:val="007707D9"/>
    <w:rsid w:val="0077155D"/>
    <w:rsid w:val="00771F73"/>
    <w:rsid w:val="0078477E"/>
    <w:rsid w:val="007B00B6"/>
    <w:rsid w:val="007D630B"/>
    <w:rsid w:val="00874CF1"/>
    <w:rsid w:val="008A5986"/>
    <w:rsid w:val="008C531D"/>
    <w:rsid w:val="009026A2"/>
    <w:rsid w:val="00946234"/>
    <w:rsid w:val="009622D4"/>
    <w:rsid w:val="009A59DF"/>
    <w:rsid w:val="009A69F8"/>
    <w:rsid w:val="009D607B"/>
    <w:rsid w:val="00A22F73"/>
    <w:rsid w:val="00A36607"/>
    <w:rsid w:val="00A83AF7"/>
    <w:rsid w:val="00AB7DD8"/>
    <w:rsid w:val="00AC29EF"/>
    <w:rsid w:val="00B20D3A"/>
    <w:rsid w:val="00B40CD1"/>
    <w:rsid w:val="00B84119"/>
    <w:rsid w:val="00BE1E64"/>
    <w:rsid w:val="00BF2627"/>
    <w:rsid w:val="00C03672"/>
    <w:rsid w:val="00C1380C"/>
    <w:rsid w:val="00C16B59"/>
    <w:rsid w:val="00C30F99"/>
    <w:rsid w:val="00C33D20"/>
    <w:rsid w:val="00C83D1E"/>
    <w:rsid w:val="00CC6065"/>
    <w:rsid w:val="00D12B00"/>
    <w:rsid w:val="00D474DD"/>
    <w:rsid w:val="00D507F7"/>
    <w:rsid w:val="00D973F9"/>
    <w:rsid w:val="00E213CA"/>
    <w:rsid w:val="00E43712"/>
    <w:rsid w:val="00E456FD"/>
    <w:rsid w:val="00E51A13"/>
    <w:rsid w:val="00E63BF6"/>
    <w:rsid w:val="00E97CAA"/>
    <w:rsid w:val="00EE45E1"/>
    <w:rsid w:val="00F073AE"/>
    <w:rsid w:val="00F76ABC"/>
    <w:rsid w:val="00F83018"/>
    <w:rsid w:val="00F9244D"/>
    <w:rsid w:val="00F92983"/>
    <w:rsid w:val="00FC1A14"/>
    <w:rsid w:val="00FF0043"/>
    <w:rsid w:val="187E125A"/>
    <w:rsid w:val="6BA6F4E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8EF606"/>
  <w15:docId w15:val="{7DF0C02C-BE74-4781-93AB-19E2E2CD0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F00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0043"/>
    <w:rPr>
      <w:rFonts w:ascii="Tahoma" w:hAnsi="Tahoma" w:cs="Tahoma"/>
      <w:sz w:val="16"/>
      <w:szCs w:val="16"/>
    </w:rPr>
  </w:style>
  <w:style w:type="paragraph" w:styleId="ListParagraph">
    <w:name w:val="List Paragraph"/>
    <w:basedOn w:val="Normal"/>
    <w:uiPriority w:val="34"/>
    <w:qFormat/>
    <w:rsid w:val="00FF0043"/>
    <w:pPr>
      <w:ind w:left="720"/>
      <w:contextualSpacing/>
    </w:pPr>
  </w:style>
  <w:style w:type="paragraph" w:styleId="Header">
    <w:name w:val="header"/>
    <w:basedOn w:val="Normal"/>
    <w:link w:val="HeaderChar"/>
    <w:uiPriority w:val="99"/>
    <w:unhideWhenUsed/>
    <w:rsid w:val="00F929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2983"/>
  </w:style>
  <w:style w:type="paragraph" w:styleId="Footer">
    <w:name w:val="footer"/>
    <w:basedOn w:val="Normal"/>
    <w:link w:val="FooterChar"/>
    <w:uiPriority w:val="99"/>
    <w:unhideWhenUsed/>
    <w:rsid w:val="00F929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2983"/>
  </w:style>
  <w:style w:type="paragraph" w:customStyle="1" w:styleId="Default">
    <w:name w:val="Default"/>
    <w:rsid w:val="00A36607"/>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0320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707D9"/>
    <w:pPr>
      <w:spacing w:after="0" w:line="240" w:lineRule="auto"/>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365F91" w:themeColor="accent1" w:themeShade="BF"/>
      <w:sz w:val="26"/>
      <w:szCs w:val="26"/>
    </w:rPr>
  </w:style>
  <w:style w:type="paragraph" w:styleId="Revision">
    <w:name w:val="Revision"/>
    <w:hidden/>
    <w:uiPriority w:val="99"/>
    <w:semiHidden/>
    <w:rsid w:val="00BF2627"/>
    <w:pPr>
      <w:spacing w:after="0" w:line="240" w:lineRule="auto"/>
    </w:pPr>
  </w:style>
  <w:style w:type="character" w:styleId="Hyperlink">
    <w:name w:val="Hyperlink"/>
    <w:basedOn w:val="DefaultParagraphFont"/>
    <w:uiPriority w:val="99"/>
    <w:semiHidden/>
    <w:unhideWhenUsed/>
    <w:rsid w:val="00874CF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hdphoto" Target="media/hdphoto1.wdp"/><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about:blank"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9028069-4f59-4ad9-8f37-f1e3fd86cc5c">
      <Terms xmlns="http://schemas.microsoft.com/office/infopath/2007/PartnerControls"/>
    </lcf76f155ced4ddcb4097134ff3c332f>
    <TaxCatchAll xmlns="bc778365-06d9-46ff-bbec-2dcdccf9645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7EBD60D7A08F943B7E676EA64DF2294" ma:contentTypeVersion="17" ma:contentTypeDescription="Create a new document." ma:contentTypeScope="" ma:versionID="939b8ce747ed75f27c33cf381597acb9">
  <xsd:schema xmlns:xsd="http://www.w3.org/2001/XMLSchema" xmlns:xs="http://www.w3.org/2001/XMLSchema" xmlns:p="http://schemas.microsoft.com/office/2006/metadata/properties" xmlns:ns2="b9028069-4f59-4ad9-8f37-f1e3fd86cc5c" xmlns:ns3="bc778365-06d9-46ff-bbec-2dcdccf96450" targetNamespace="http://schemas.microsoft.com/office/2006/metadata/properties" ma:root="true" ma:fieldsID="fdd075f5a5af3394528ec6655998db37" ns2:_="" ns3:_="">
    <xsd:import namespace="b9028069-4f59-4ad9-8f37-f1e3fd86cc5c"/>
    <xsd:import namespace="bc778365-06d9-46ff-bbec-2dcdccf9645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DateTaken"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028069-4f59-4ad9-8f37-f1e3fd86cc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0afe73e-9509-4c74-9944-7d3352fb034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c778365-06d9-46ff-bbec-2dcdccf9645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26f6e1eb-ee3b-401f-a3fa-f85705f4d4ea}" ma:internalName="TaxCatchAll" ma:showField="CatchAllData" ma:web="bc778365-06d9-46ff-bbec-2dcdccf9645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B0D34B-FC13-4E80-95F6-458F2A6A43B8}">
  <ds:schemaRefs>
    <ds:schemaRef ds:uri="http://schemas.openxmlformats.org/officeDocument/2006/bibliography"/>
  </ds:schemaRefs>
</ds:datastoreItem>
</file>

<file path=customXml/itemProps2.xml><?xml version="1.0" encoding="utf-8"?>
<ds:datastoreItem xmlns:ds="http://schemas.openxmlformats.org/officeDocument/2006/customXml" ds:itemID="{645A6BE4-F24E-409A-A948-197F52D57D9B}">
  <ds:schemaRefs>
    <ds:schemaRef ds:uri="http://schemas.microsoft.com/sharepoint/v3/contenttype/forms"/>
  </ds:schemaRefs>
</ds:datastoreItem>
</file>

<file path=customXml/itemProps3.xml><?xml version="1.0" encoding="utf-8"?>
<ds:datastoreItem xmlns:ds="http://schemas.openxmlformats.org/officeDocument/2006/customXml" ds:itemID="{1CA575DD-A69E-4540-927E-B77066236AFD}">
  <ds:schemaRefs>
    <ds:schemaRef ds:uri="http://schemas.microsoft.com/office/2006/metadata/properties"/>
    <ds:schemaRef ds:uri="http://schemas.microsoft.com/office/infopath/2007/PartnerControls"/>
    <ds:schemaRef ds:uri="b9028069-4f59-4ad9-8f37-f1e3fd86cc5c"/>
    <ds:schemaRef ds:uri="bc778365-06d9-46ff-bbec-2dcdccf96450"/>
  </ds:schemaRefs>
</ds:datastoreItem>
</file>

<file path=customXml/itemProps4.xml><?xml version="1.0" encoding="utf-8"?>
<ds:datastoreItem xmlns:ds="http://schemas.openxmlformats.org/officeDocument/2006/customXml" ds:itemID="{710D94FF-B95E-44D9-BDAF-0C4F098760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028069-4f59-4ad9-8f37-f1e3fd86cc5c"/>
    <ds:schemaRef ds:uri="bc778365-06d9-46ff-bbec-2dcdccf964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6744</Words>
  <Characters>38445</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Gloucestershire County Council</Company>
  <LinksUpToDate>false</LinksUpToDate>
  <CharactersWithSpaces>45099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gsummers</dc:creator>
  <cp:lastModifiedBy>Ruth Watson</cp:lastModifiedBy>
  <cp:revision>4</cp:revision>
  <cp:lastPrinted>2018-11-15T11:35:00Z</cp:lastPrinted>
  <dcterms:created xsi:type="dcterms:W3CDTF">2025-12-18T11:47:00Z</dcterms:created>
  <dcterms:modified xsi:type="dcterms:W3CDTF">2025-12-18T11:50:00Z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0x010100C7EBD60D7A08F943B7E676EA64DF2294</vt:lpwstr>
  </property>
  <property fmtid="{D5CDD505-2E9C-101B-9397-08002B2CF9AE}" pid="3" name="MediaServiceImageTags">
    <vt:lpwstr/>
  </property>
</Properties>
</file>