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20"/>
        <w:tblOverlap w:val="never"/>
        <w:tblW w:w="1598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622"/>
        <w:gridCol w:w="4508"/>
        <w:gridCol w:w="6325"/>
        <w:gridCol w:w="4530"/>
      </w:tblGrid>
      <w:tr w:rsidR="00C91048" w:rsidRPr="00F07B98" w14:paraId="5029FFC7" w14:textId="77777777" w:rsidTr="00862C48">
        <w:trPr>
          <w:trHeight w:val="667"/>
        </w:trPr>
        <w:tc>
          <w:tcPr>
            <w:tcW w:w="622" w:type="dxa"/>
          </w:tcPr>
          <w:p w14:paraId="39EA4316" w14:textId="77777777" w:rsidR="00C61715" w:rsidRPr="00F07B98" w:rsidRDefault="00C61715" w:rsidP="00E6308D">
            <w:pPr>
              <w:rPr>
                <w:rFonts w:ascii="Century Gothic" w:hAnsi="Century Gothic"/>
              </w:rPr>
            </w:pPr>
          </w:p>
        </w:tc>
        <w:tc>
          <w:tcPr>
            <w:tcW w:w="4508" w:type="dxa"/>
            <w:shd w:val="clear" w:color="auto" w:fill="A8D08D" w:themeFill="accent6" w:themeFillTint="99"/>
            <w:vAlign w:val="center"/>
          </w:tcPr>
          <w:p w14:paraId="6B1C7B68" w14:textId="60BA5F2D" w:rsidR="00C61715" w:rsidRPr="00862D14" w:rsidRDefault="000F3FB7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Required p</w:t>
            </w:r>
            <w:r w:rsidR="00C61715"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rior knowledge</w:t>
            </w:r>
          </w:p>
        </w:tc>
        <w:tc>
          <w:tcPr>
            <w:tcW w:w="6325" w:type="dxa"/>
            <w:shd w:val="clear" w:color="auto" w:fill="A8D08D" w:themeFill="accent6" w:themeFillTint="99"/>
            <w:vAlign w:val="center"/>
          </w:tcPr>
          <w:p w14:paraId="3EB72B82" w14:textId="5B60D069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Knowledge to be explicitly taught</w:t>
            </w:r>
          </w:p>
        </w:tc>
        <w:tc>
          <w:tcPr>
            <w:tcW w:w="4530" w:type="dxa"/>
            <w:shd w:val="clear" w:color="auto" w:fill="A8D08D" w:themeFill="accent6" w:themeFillTint="99"/>
            <w:vAlign w:val="center"/>
          </w:tcPr>
          <w:p w14:paraId="140CF544" w14:textId="6924E9FF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How knowledge will be built upon</w:t>
            </w:r>
          </w:p>
        </w:tc>
      </w:tr>
      <w:tr w:rsidR="000803DB" w:rsidRPr="00F07B98" w14:paraId="3185B061" w14:textId="77777777" w:rsidTr="005C148C">
        <w:trPr>
          <w:cantSplit/>
          <w:trHeight w:val="2922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6465978" w14:textId="71645495" w:rsidR="000803DB" w:rsidRPr="00F07B98" w:rsidRDefault="000803DB" w:rsidP="000803DB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r w:rsidRPr="00F07B98">
              <w:rPr>
                <w:rFonts w:ascii="Century Gothic" w:hAnsi="Century Gothic"/>
                <w:b/>
                <w:bCs/>
              </w:rPr>
              <w:t xml:space="preserve">Substantive </w:t>
            </w:r>
            <w:commentRangeStart w:id="0"/>
            <w:r w:rsidRPr="00F07B98">
              <w:rPr>
                <w:rFonts w:ascii="Century Gothic" w:hAnsi="Century Gothic"/>
                <w:b/>
                <w:bCs/>
              </w:rPr>
              <w:t>knowledge</w:t>
            </w:r>
            <w:commentRangeEnd w:id="0"/>
            <w:r>
              <w:rPr>
                <w:rStyle w:val="CommentReference"/>
              </w:rPr>
              <w:commentReference w:id="0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659B6BEE" w14:textId="77777777" w:rsidR="00291122" w:rsidRDefault="00291122" w:rsidP="0029112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Listen with increased attention to sounds. (DM – 3&amp;4 year olds)</w:t>
            </w:r>
          </w:p>
          <w:p w14:paraId="2A701FA5" w14:textId="77777777" w:rsidR="00291122" w:rsidRPr="00291122" w:rsidRDefault="00291122" w:rsidP="00291122">
            <w:pPr>
              <w:pStyle w:val="ListParagraph"/>
              <w:ind w:left="113"/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02190D1E" w14:textId="53ACE23D" w:rsidR="000803DB" w:rsidRDefault="00291122" w:rsidP="000803D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Sing the pitch or the tone sung by another person</w:t>
            </w:r>
            <w:r w:rsidR="000803DB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(DM – 3&amp;4 year olds)</w:t>
            </w:r>
          </w:p>
          <w:p w14:paraId="3CB5894C" w14:textId="77777777" w:rsidR="000803DB" w:rsidRDefault="000803DB" w:rsidP="000803DB">
            <w:pPr>
              <w:pStyle w:val="ListParagraph"/>
              <w:ind w:left="113"/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EF3AAA2" w14:textId="5327869D" w:rsidR="000803DB" w:rsidRDefault="00291122" w:rsidP="000803D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Sing the melodic shape (moving melody, such as up and down, down and up) of familiar songs.</w:t>
            </w:r>
            <w:r w:rsidR="000803DB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(DM – 3&amp;4 year olds)</w:t>
            </w:r>
          </w:p>
          <w:p w14:paraId="03E34B2E" w14:textId="2A3E313D" w:rsidR="000803DB" w:rsidRPr="0000504F" w:rsidRDefault="000803DB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</w:tc>
        <w:tc>
          <w:tcPr>
            <w:tcW w:w="6325" w:type="dxa"/>
            <w:shd w:val="clear" w:color="auto" w:fill="C5E0B3" w:themeFill="accent6" w:themeFillTint="66"/>
          </w:tcPr>
          <w:p w14:paraId="09AAAE4D" w14:textId="77777777" w:rsidR="000803DB" w:rsidRDefault="000803DB" w:rsidP="000803DB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75861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</w:t>
            </w:r>
            <w:r w:rsidRPr="00075861">
              <w:rPr>
                <w:rFonts w:ascii="Century Gothic" w:hAnsi="Century Gothic"/>
                <w:b/>
                <w:bCs/>
                <w:sz w:val="18"/>
                <w:szCs w:val="18"/>
              </w:rPr>
              <w:t>itch</w:t>
            </w:r>
          </w:p>
          <w:p w14:paraId="75A40945" w14:textId="6BE61CE4" w:rsidR="000803DB" w:rsidRDefault="00291122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When singing along, the singer sings the same note that can be heard in the tune of the music or song.</w:t>
            </w:r>
          </w:p>
          <w:p w14:paraId="5F1C6275" w14:textId="77777777" w:rsidR="00291122" w:rsidRDefault="00291122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310480D9" w14:textId="77777777" w:rsidR="000803DB" w:rsidRPr="006C646D" w:rsidRDefault="000803DB" w:rsidP="000803DB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6C646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Melody</w:t>
            </w:r>
          </w:p>
          <w:p w14:paraId="01A4ABF1" w14:textId="3C0D995C" w:rsidR="000803DB" w:rsidRDefault="000E1D95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 group go sounds that might go upwards or downwards in pitch.</w:t>
            </w:r>
          </w:p>
          <w:p w14:paraId="7B27AEF0" w14:textId="70C13F60" w:rsidR="000E1D95" w:rsidRDefault="000E1D95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40A947BA" w14:textId="39317C2B" w:rsidR="000E1D95" w:rsidRDefault="000E1D95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3A75500B" w14:textId="77777777" w:rsidR="000E1D95" w:rsidRPr="00583A18" w:rsidRDefault="000E1D95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564F0A1" w14:textId="77777777" w:rsidR="000803DB" w:rsidRDefault="000803DB" w:rsidP="000803DB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Composition</w:t>
            </w:r>
          </w:p>
          <w:p w14:paraId="41C7DD7B" w14:textId="4A248F9F" w:rsidR="000803DB" w:rsidRPr="00583A18" w:rsidRDefault="000E1D95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Another word for making new music or songs up. This can be using your voice or an instrument.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3024058A" w14:textId="77777777" w:rsidR="000803DB" w:rsidRDefault="000803DB" w:rsidP="000803DB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75861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</w:t>
            </w:r>
            <w:r w:rsidRPr="00075861">
              <w:rPr>
                <w:rFonts w:ascii="Century Gothic" w:hAnsi="Century Gothic"/>
                <w:b/>
                <w:bCs/>
                <w:sz w:val="18"/>
                <w:szCs w:val="18"/>
              </w:rPr>
              <w:t>itch</w:t>
            </w:r>
          </w:p>
          <w:p w14:paraId="70F544D0" w14:textId="7A9C21A1" w:rsidR="000803DB" w:rsidRPr="006C646D" w:rsidRDefault="000803DB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6C646D">
              <w:rPr>
                <w:rFonts w:ascii="Century Gothic" w:hAnsi="Century Gothic"/>
                <w:sz w:val="18"/>
                <w:szCs w:val="18"/>
              </w:rPr>
              <w:t>Pitch d</w:t>
            </w:r>
            <w:r w:rsidRPr="006C646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escribes how low or high a note being sung or played by an instrument is.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(Y1 Sum)</w:t>
            </w:r>
          </w:p>
          <w:p w14:paraId="07F0F8DE" w14:textId="77777777" w:rsidR="000803DB" w:rsidRDefault="000803DB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428819CA" w14:textId="77777777" w:rsidR="000803DB" w:rsidRPr="006C646D" w:rsidRDefault="000803DB" w:rsidP="000803DB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6C646D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Melody</w:t>
            </w:r>
          </w:p>
          <w:p w14:paraId="7A523C9C" w14:textId="547AB921" w:rsidR="000803DB" w:rsidRDefault="000803DB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series of notes, or sounds, that are played or sung one after the other. The sounds might be low or high or a combination of both. (Y1 Sum)</w:t>
            </w:r>
          </w:p>
          <w:p w14:paraId="3FEC31E5" w14:textId="77777777" w:rsidR="000803DB" w:rsidRPr="00583A18" w:rsidRDefault="000803DB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6342F688" w14:textId="77777777" w:rsidR="000803DB" w:rsidRDefault="000803DB" w:rsidP="000803DB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Composition</w:t>
            </w:r>
          </w:p>
          <w:p w14:paraId="2B88933F" w14:textId="35756F50" w:rsidR="000803DB" w:rsidRPr="00583A18" w:rsidRDefault="000803DB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6C646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The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putting together of musical sounds and ideas to create a piece of music or a song. It is then played, recorded or written down. (Y1 Sum)</w:t>
            </w:r>
          </w:p>
        </w:tc>
      </w:tr>
      <w:tr w:rsidR="000803DB" w:rsidRPr="00F07B98" w14:paraId="4227CBC6" w14:textId="77777777" w:rsidTr="00A77F77">
        <w:trPr>
          <w:cantSplit/>
          <w:trHeight w:val="2268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0CC4091" w14:textId="1C692017" w:rsidR="000803DB" w:rsidRPr="00F07B98" w:rsidRDefault="000803DB" w:rsidP="000803DB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1"/>
            <w:r w:rsidRPr="00F07B98">
              <w:rPr>
                <w:rFonts w:ascii="Century Gothic" w:hAnsi="Century Gothic"/>
                <w:b/>
                <w:bCs/>
              </w:rPr>
              <w:t>Disciplinary knowledge</w:t>
            </w:r>
            <w:commentRangeEnd w:id="1"/>
            <w:r>
              <w:rPr>
                <w:rStyle w:val="CommentReference"/>
              </w:rPr>
              <w:commentReference w:id="1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3BC1D193" w14:textId="19176794" w:rsidR="000803DB" w:rsidRDefault="000E1D95" w:rsidP="000803DB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explore and engage in music making and dance, performing solo or in groups.</w:t>
            </w:r>
            <w:r w:rsidR="000803DB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(DM – 3&amp;4 year olds)</w:t>
            </w:r>
          </w:p>
          <w:p w14:paraId="66D5F7E1" w14:textId="7E6DE04A" w:rsidR="000803DB" w:rsidRPr="00583A18" w:rsidRDefault="000803DB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</w:tc>
        <w:tc>
          <w:tcPr>
            <w:tcW w:w="6325" w:type="dxa"/>
            <w:shd w:val="clear" w:color="auto" w:fill="C5E0B3" w:themeFill="accent6" w:themeFillTint="66"/>
          </w:tcPr>
          <w:p w14:paraId="44EE4E8B" w14:textId="694C0025" w:rsidR="000803DB" w:rsidRDefault="000803DB" w:rsidP="000803DB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Pitch</w:t>
            </w:r>
          </w:p>
          <w:p w14:paraId="2288BFCE" w14:textId="3702C8DA" w:rsidR="000E1D95" w:rsidRPr="00291122" w:rsidRDefault="000E1D95" w:rsidP="000E1D95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sing in a group or on my own, increasingly matching the pitch and following the melody.</w:t>
            </w:r>
          </w:p>
          <w:p w14:paraId="23AE6D4D" w14:textId="77777777" w:rsidR="000803DB" w:rsidRPr="000803DB" w:rsidRDefault="000803DB" w:rsidP="000803DB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384B185C" w14:textId="00E013DD" w:rsidR="000803DB" w:rsidRDefault="000803DB" w:rsidP="000803DB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Melody</w:t>
            </w:r>
          </w:p>
          <w:p w14:paraId="5078CF17" w14:textId="3E5BA400" w:rsidR="00291122" w:rsidRPr="00291122" w:rsidRDefault="00291122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</w:t>
            </w:r>
            <w:r w:rsidR="000E1D9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can </w:t>
            </w:r>
            <w:r w:rsidR="00C92AA5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sing a melody (tune) that goes upwards or downwards.</w:t>
            </w:r>
          </w:p>
          <w:p w14:paraId="33F26467" w14:textId="77777777" w:rsidR="000803DB" w:rsidRPr="00583A18" w:rsidRDefault="000803DB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75029B3B" w14:textId="77777777" w:rsidR="000803DB" w:rsidRDefault="000803DB" w:rsidP="000803DB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Composition</w:t>
            </w:r>
          </w:p>
          <w:p w14:paraId="399360A9" w14:textId="0DE7E9A6" w:rsidR="000803DB" w:rsidRPr="003627BA" w:rsidRDefault="000E1D95" w:rsidP="000803DB">
            <w:pPr>
              <w:tabs>
                <w:tab w:val="left" w:pos="720"/>
                <w:tab w:val="left" w:pos="1275"/>
              </w:tabs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I can create my own songs or improve a song around one I know</w:t>
            </w:r>
            <w:r w:rsidR="00551EDB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24E40FB4" w14:textId="77777777" w:rsidR="000803DB" w:rsidRDefault="000803DB" w:rsidP="000803DB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Pitch</w:t>
            </w:r>
          </w:p>
          <w:p w14:paraId="5C3B31D9" w14:textId="2E7DDF78" w:rsidR="000803DB" w:rsidRDefault="000803DB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imitate changes in pitch using untuned percussion, using words ‘low’ or ‘high’. (Y1 Sum)</w:t>
            </w:r>
          </w:p>
          <w:p w14:paraId="65F43A48" w14:textId="77777777" w:rsidR="000803DB" w:rsidRPr="00583A18" w:rsidRDefault="000803DB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656CBDF0" w14:textId="77777777" w:rsidR="000803DB" w:rsidRDefault="000803DB" w:rsidP="000803DB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Melody</w:t>
            </w:r>
          </w:p>
          <w:p w14:paraId="17BF7B9A" w14:textId="6D84B6D5" w:rsidR="000803DB" w:rsidRDefault="000803DB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repeat short rhythmic and melodic patterns that move up and down by step. (Y1 Sum)</w:t>
            </w:r>
          </w:p>
          <w:p w14:paraId="27F58D80" w14:textId="77777777" w:rsidR="000803DB" w:rsidRPr="00583A18" w:rsidRDefault="000803DB" w:rsidP="000803DB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12423714" w14:textId="77777777" w:rsidR="000803DB" w:rsidRDefault="000803DB" w:rsidP="000803DB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Composition</w:t>
            </w:r>
          </w:p>
          <w:p w14:paraId="65EFF8C7" w14:textId="676BA4ED" w:rsidR="000803DB" w:rsidRPr="00A77C4F" w:rsidRDefault="000803DB" w:rsidP="000803DB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can make a sequence of sounds in a structure. (Y1 Sum)</w:t>
            </w:r>
          </w:p>
        </w:tc>
      </w:tr>
      <w:tr w:rsidR="000803DB" w:rsidRPr="00F07B98" w14:paraId="1A1028F1" w14:textId="77777777" w:rsidTr="005C148C">
        <w:trPr>
          <w:cantSplit/>
          <w:trHeight w:val="1999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0BC150D6" w14:textId="6BF46D66" w:rsidR="000803DB" w:rsidRPr="00F07B98" w:rsidRDefault="000803DB" w:rsidP="000803DB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2"/>
            <w:r>
              <w:rPr>
                <w:rFonts w:ascii="Century Gothic" w:hAnsi="Century Gothic"/>
                <w:b/>
                <w:bCs/>
              </w:rPr>
              <w:t>Key Drivers</w:t>
            </w:r>
            <w:commentRangeEnd w:id="2"/>
            <w:r>
              <w:rPr>
                <w:rStyle w:val="CommentReference"/>
              </w:rPr>
              <w:commentReference w:id="2"/>
            </w:r>
          </w:p>
        </w:tc>
        <w:tc>
          <w:tcPr>
            <w:tcW w:w="15363" w:type="dxa"/>
            <w:gridSpan w:val="3"/>
            <w:shd w:val="clear" w:color="auto" w:fill="E2EFD9" w:themeFill="accent6" w:themeFillTint="33"/>
          </w:tcPr>
          <w:p w14:paraId="06DCC35D" w14:textId="77777777" w:rsidR="000803DB" w:rsidRDefault="000803DB" w:rsidP="000803DB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Culture and Diversity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pupils to develop enquiring minds about the wider world</w:t>
            </w:r>
          </w:p>
          <w:p w14:paraId="5E3F74A4" w14:textId="4341768C" w:rsidR="000803DB" w:rsidRDefault="000803DB" w:rsidP="000803DB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Musicians and Composers from different countries, genders and periods of time are focused on within music.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br/>
            </w:r>
            <w:r w:rsidR="007F02FB"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>Musician</w:t>
            </w:r>
            <w:r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: </w:t>
            </w:r>
            <w:r w:rsidR="007F02FB"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Stan </w:t>
            </w:r>
            <w:proofErr w:type="spellStart"/>
            <w:r w:rsidR="007F02FB"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>Hugill</w:t>
            </w:r>
            <w:proofErr w:type="spellEnd"/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(</w:t>
            </w:r>
            <w:r w:rsidR="007F02FB">
              <w:rPr>
                <w:rStyle w:val="cf11"/>
                <w:rFonts w:ascii="Century Gothic" w:hAnsi="Century Gothic"/>
                <w:color w:val="385623" w:themeColor="accent6" w:themeShade="80"/>
              </w:rPr>
              <w:t>1906 - 1992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) – </w:t>
            </w:r>
            <w:r w:rsidR="007F02FB"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English folk performer and sea music historian known as ‘The Last </w:t>
            </w:r>
            <w:proofErr w:type="spellStart"/>
            <w:r w:rsidR="007F02FB">
              <w:rPr>
                <w:rStyle w:val="cf11"/>
                <w:rFonts w:ascii="Century Gothic" w:hAnsi="Century Gothic"/>
                <w:color w:val="385623" w:themeColor="accent6" w:themeShade="80"/>
              </w:rPr>
              <w:t>Shantyman</w:t>
            </w:r>
            <w:proofErr w:type="spellEnd"/>
            <w:r w:rsidR="007F02FB">
              <w:rPr>
                <w:rStyle w:val="cf11"/>
                <w:rFonts w:ascii="Century Gothic" w:hAnsi="Century Gothic"/>
                <w:color w:val="385623" w:themeColor="accent6" w:themeShade="80"/>
              </w:rPr>
              <w:t>’.</w:t>
            </w:r>
          </w:p>
          <w:p w14:paraId="436A97B6" w14:textId="77777777" w:rsidR="000803DB" w:rsidRPr="00583A18" w:rsidRDefault="000803DB" w:rsidP="000803DB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</w:p>
          <w:p w14:paraId="6B4AFCAD" w14:textId="77777777" w:rsidR="000803DB" w:rsidRDefault="000803DB" w:rsidP="000803DB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Environment and Community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to instil in our pupils a respect for our environment and for our local and wider communities</w:t>
            </w:r>
          </w:p>
          <w:p w14:paraId="36CC77B4" w14:textId="77777777" w:rsidR="000803DB" w:rsidRDefault="000803DB" w:rsidP="000803DB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Children are taught about different music traditions within different countries as well as their own.</w:t>
            </w:r>
          </w:p>
          <w:p w14:paraId="5D18FBCC" w14:textId="56F016D0" w:rsidR="000803DB" w:rsidRPr="006636D6" w:rsidRDefault="000803DB" w:rsidP="000803DB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 w:rsidRPr="00352532"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Term focus:</w:t>
            </w: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="007F02FB" w:rsidRPr="007F02FB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 xml:space="preserve">Focus on Sea Shanty singing and music as part of Pirate topic and learning about this British </w:t>
            </w:r>
            <w:r w:rsidR="007F02FB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 xml:space="preserve">maritime </w:t>
            </w:r>
            <w:r w:rsidR="007F02FB" w:rsidRPr="007F02FB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music tradition.</w:t>
            </w:r>
          </w:p>
          <w:p w14:paraId="22809EEC" w14:textId="77777777" w:rsidR="000803DB" w:rsidRPr="00352532" w:rsidRDefault="000803DB" w:rsidP="000803DB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</w:p>
          <w:p w14:paraId="3B5D8718" w14:textId="77777777" w:rsidR="000803DB" w:rsidRDefault="000803DB" w:rsidP="000803DB">
            <w:pPr>
              <w:pStyle w:val="pf0"/>
              <w:spacing w:before="0" w:beforeAutospacing="0" w:after="0" w:afterAutospacing="0"/>
              <w:rPr>
                <w:rStyle w:val="cf11"/>
                <w:i/>
                <w:iCs/>
                <w:u w:val="single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Creative arts and physical developmen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t - which helps our pupils to express themselves and excel as holistic learners.</w:t>
            </w:r>
          </w:p>
          <w:p w14:paraId="0E1488E0" w14:textId="77777777" w:rsidR="000803DB" w:rsidRDefault="000803DB" w:rsidP="000803DB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Through music, children can express themselves through their use of instruments and their voices, as well as their physical response and movement to music.</w:t>
            </w:r>
          </w:p>
          <w:p w14:paraId="44D3B518" w14:textId="10A79C12" w:rsidR="000803DB" w:rsidRDefault="000803DB" w:rsidP="000803DB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Physical Development</w:t>
            </w:r>
            <w:r w:rsidRPr="00352532"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:</w:t>
            </w: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="007F02FB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Pirate performance and pirate dance to promote gross motor coordination and skill.</w:t>
            </w:r>
          </w:p>
          <w:p w14:paraId="08D72AA5" w14:textId="77777777" w:rsidR="000803DB" w:rsidRPr="00583A18" w:rsidRDefault="000803DB" w:rsidP="000803DB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418BB603" w14:textId="77777777" w:rsidR="000803DB" w:rsidRDefault="000803DB" w:rsidP="000803DB">
            <w:pPr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Learning to learn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- which helps pupils to concentrate and focus and build resilience as learners</w:t>
            </w:r>
          </w:p>
          <w:p w14:paraId="3A834E22" w14:textId="77777777" w:rsidR="000803DB" w:rsidRDefault="000803DB" w:rsidP="000803DB">
            <w:pPr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lastRenderedPageBreak/>
              <w:t>Music is often used to support learning, particularly using songs and ditties.  Music can be used to support memory and neural development and is a tool for promoting mindfulness or more thoughtful/focussed time.</w:t>
            </w:r>
          </w:p>
          <w:p w14:paraId="0C0AEC19" w14:textId="55A0348B" w:rsidR="000803DB" w:rsidRPr="002B2E74" w:rsidRDefault="000803DB" w:rsidP="000803DB">
            <w:pPr>
              <w:rPr>
                <w:rFonts w:ascii="Century Gothic" w:hAnsi="Century Gothic"/>
                <w:sz w:val="18"/>
                <w:szCs w:val="18"/>
              </w:rPr>
            </w:pPr>
            <w:r w:rsidRPr="0002488C"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>Across the curriculum:</w:t>
            </w:r>
            <w:r w:rsidR="007F02FB"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 </w:t>
            </w:r>
            <w:r w:rsidR="007F02FB">
              <w:t xml:space="preserve"> </w:t>
            </w:r>
            <w:r w:rsidR="007F02FB" w:rsidRPr="007F02FB">
              <w:rPr>
                <w:rFonts w:ascii="Century Gothic" w:hAnsi="Century Gothic"/>
                <w:color w:val="385623"/>
                <w:sz w:val="18"/>
                <w:szCs w:val="18"/>
              </w:rPr>
              <w:t>Mindful time listening to acapella sea shanty music. Sea shanty song writing to support literacy development.</w:t>
            </w:r>
          </w:p>
        </w:tc>
      </w:tr>
    </w:tbl>
    <w:p w14:paraId="06CDF0B1" w14:textId="062D3E56" w:rsidR="00C91048" w:rsidRPr="003627BA" w:rsidRDefault="00C91048" w:rsidP="00C91048">
      <w:pPr>
        <w:tabs>
          <w:tab w:val="left" w:pos="3665"/>
        </w:tabs>
        <w:rPr>
          <w:sz w:val="2"/>
          <w:szCs w:val="2"/>
        </w:rPr>
      </w:pPr>
    </w:p>
    <w:sectPr w:rsidR="00C91048" w:rsidRPr="003627BA" w:rsidSect="00E6308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284" w:right="284" w:bottom="284" w:left="284" w:header="283" w:footer="283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Neil Owens" w:date="2022-03-17T10:32:00Z" w:initials="NO">
    <w:p w14:paraId="0A103B5D" w14:textId="77777777" w:rsidR="000803DB" w:rsidRDefault="000803DB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>Substantive knowledge</w:t>
      </w:r>
      <w:r>
        <w:rPr>
          <w:color w:val="444444"/>
        </w:rPr>
        <w:t> is by far the easier to explain. It’s basically the specific, factual content for the subjects, which must be connected into a careful sequence. Let’s look at an example:</w:t>
      </w:r>
    </w:p>
    <w:p w14:paraId="2BC205C0" w14:textId="77777777" w:rsidR="000803DB" w:rsidRDefault="000803DB">
      <w:pPr>
        <w:pStyle w:val="CommentText"/>
      </w:pPr>
      <w:r>
        <w:rPr>
          <w:b/>
          <w:bCs/>
          <w:color w:val="444444"/>
        </w:rPr>
        <w:t>Geography</w:t>
      </w:r>
    </w:p>
    <w:p w14:paraId="4D635B9C" w14:textId="77777777" w:rsidR="000803DB" w:rsidRDefault="000803DB">
      <w:pPr>
        <w:pStyle w:val="CommentText"/>
      </w:pPr>
      <w:r>
        <w:rPr>
          <w:color w:val="444444"/>
        </w:rPr>
        <w:t>Tsunamis occur most often in the Pacific Ocean. </w:t>
      </w:r>
    </w:p>
    <w:p w14:paraId="77BE46BC" w14:textId="77777777" w:rsidR="000803DB" w:rsidRDefault="000803DB">
      <w:pPr>
        <w:pStyle w:val="CommentText"/>
      </w:pPr>
      <w:r>
        <w:rPr>
          <w:color w:val="444444"/>
        </w:rPr>
        <w:t>If this fact was taught in isolation, it would raise more questions than it answered. For example, what exactly is a tsunami? What causes tsunamis? What and where is the Pacific Ocean? </w:t>
      </w:r>
    </w:p>
    <w:p w14:paraId="59AC9D0C" w14:textId="77777777" w:rsidR="000803DB" w:rsidRDefault="000803DB">
      <w:pPr>
        <w:pStyle w:val="CommentText"/>
      </w:pPr>
      <w:r>
        <w:rPr>
          <w:color w:val="444444"/>
        </w:rPr>
        <w:t>In order for this fact to make sense and add to their learning, the missing pieces in the pupil’s learning would need to be in place. This substantive knowledge requires </w:t>
      </w:r>
      <w:r>
        <w:rPr>
          <w:b/>
          <w:bCs/>
          <w:color w:val="444444"/>
        </w:rPr>
        <w:t>prior </w:t>
      </w:r>
      <w:r>
        <w:rPr>
          <w:color w:val="444444"/>
        </w:rPr>
        <w:t>knowledge in order to make sense of that particular fact. Locating where tsunamis are most prevalent does not teach them what a tsunami actually is. </w:t>
      </w:r>
    </w:p>
    <w:p w14:paraId="4E11ADD9" w14:textId="77777777" w:rsidR="000803DB" w:rsidRDefault="000803DB">
      <w:pPr>
        <w:pStyle w:val="CommentText"/>
      </w:pPr>
      <w:r>
        <w:rPr>
          <w:color w:val="444444"/>
        </w:rPr>
        <w:t>American philosopher, Joseph Jackson Schwab (1909-1988), explained the notion of the “structure” of a discipline as the building blocks that reflect the central concepts in a discipline, and how they connect with one another.</w:t>
      </w:r>
    </w:p>
    <w:p w14:paraId="17474B88" w14:textId="77777777" w:rsidR="000803DB" w:rsidRDefault="000803DB" w:rsidP="00DC4C1C">
      <w:pPr>
        <w:pStyle w:val="CommentText"/>
      </w:pPr>
      <w:r>
        <w:rPr>
          <w:color w:val="444444"/>
        </w:rPr>
        <w:t>Schwab argued that teachers need to understand the structure of a discipline to help students acquire new knowledge and skills i.e. Concept A must come before Concept B in order for pupils to connect, understand and ‘build’ their learning i.e. progress. </w:t>
      </w:r>
    </w:p>
  </w:comment>
  <w:comment w:id="1" w:author="Neil Owens" w:date="2022-03-17T10:33:00Z" w:initials="NO">
    <w:p w14:paraId="4B059352" w14:textId="77777777" w:rsidR="000803DB" w:rsidRDefault="000803DB">
      <w:pPr>
        <w:pStyle w:val="CommentText"/>
      </w:pPr>
      <w:r>
        <w:rPr>
          <w:rStyle w:val="CommentReference"/>
        </w:rPr>
        <w:annotationRef/>
      </w:r>
      <w:r>
        <w:rPr>
          <w:color w:val="444444"/>
        </w:rPr>
        <w:t>D</w:t>
      </w:r>
      <w:r>
        <w:rPr>
          <w:b/>
          <w:bCs/>
          <w:color w:val="444444"/>
        </w:rPr>
        <w:t>isciplinary knowledge</w:t>
      </w:r>
      <w:r>
        <w:rPr>
          <w:color w:val="444444"/>
        </w:rPr>
        <w:t xml:space="preserve"> is best described as the action taken within a particular subject to gain knowledge i.e. how we gain substantive knowledge. For example, in history this might mean using evidence to construct a claim. Meanwhile, in science it might mean testing hypotheses. In music, it might mean reading and writing notation. As you can see, it really is quite distinct within each domain.</w:t>
      </w:r>
    </w:p>
    <w:p w14:paraId="2FF18143" w14:textId="77777777" w:rsidR="000803DB" w:rsidRDefault="000803DB">
      <w:pPr>
        <w:pStyle w:val="CommentText"/>
      </w:pPr>
      <w:r>
        <w:rPr>
          <w:color w:val="444444"/>
        </w:rPr>
        <w:t>So, is disciplinary knowledge just another name for subject specific procedural knowledge (knowing how to, as opposed to knowing what), which when put into practice becomes skill building?</w:t>
      </w:r>
    </w:p>
    <w:p w14:paraId="5EF8C453" w14:textId="77777777" w:rsidR="000803DB" w:rsidRDefault="000803DB" w:rsidP="000663E0">
      <w:pPr>
        <w:pStyle w:val="CommentText"/>
      </w:pPr>
      <w:r>
        <w:rPr>
          <w:color w:val="444444"/>
        </w:rPr>
        <w:t>Well, there is clearly some overlap, as skill is best thought of as expertise borne out of the learning and involves the application of substantive knowledge. Expertise in a given domain is essentially what disciplinary knowledge is all about.</w:t>
      </w:r>
    </w:p>
  </w:comment>
  <w:comment w:id="2" w:author="Neil Owens" w:date="2022-03-17T10:35:00Z" w:initials="NO">
    <w:p w14:paraId="195B5901" w14:textId="08908DF4" w:rsidR="000803DB" w:rsidRDefault="000803DB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 xml:space="preserve">Our drivers 'drive' our curriculum forward - </w:t>
      </w:r>
      <w:r>
        <w:rPr>
          <w:color w:val="444444"/>
        </w:rPr>
        <w:t xml:space="preserve">we should make explicit reference to how and why we have chosen the knowledge around these. </w:t>
      </w:r>
    </w:p>
    <w:p w14:paraId="6072295E" w14:textId="77777777" w:rsidR="000803DB" w:rsidRDefault="000803DB">
      <w:pPr>
        <w:pStyle w:val="CommentText"/>
      </w:pPr>
      <w:r>
        <w:rPr>
          <w:b/>
          <w:bCs/>
          <w:color w:val="444444"/>
        </w:rPr>
        <w:t>Culture and Diversity</w:t>
      </w:r>
      <w:r>
        <w:rPr>
          <w:color w:val="444444"/>
        </w:rPr>
        <w:t> - which helps pupils to develop enquiring minds about the wider world</w:t>
      </w:r>
    </w:p>
    <w:p w14:paraId="16A9E939" w14:textId="77777777" w:rsidR="000803DB" w:rsidRDefault="000803DB">
      <w:pPr>
        <w:pStyle w:val="CommentText"/>
      </w:pPr>
      <w:r>
        <w:rPr>
          <w:b/>
          <w:bCs/>
          <w:color w:val="444444"/>
        </w:rPr>
        <w:t>Environment and Community</w:t>
      </w:r>
      <w:r>
        <w:rPr>
          <w:color w:val="444444"/>
        </w:rPr>
        <w:t> - which helps to instil in our pupils a respect for our environment and for our local and wider communities</w:t>
      </w:r>
    </w:p>
    <w:p w14:paraId="0F64DCAB" w14:textId="77777777" w:rsidR="000803DB" w:rsidRDefault="000803DB">
      <w:pPr>
        <w:pStyle w:val="CommentText"/>
      </w:pPr>
      <w:r>
        <w:rPr>
          <w:b/>
          <w:bCs/>
          <w:color w:val="444444"/>
        </w:rPr>
        <w:t>Creative arts and physical developmen</w:t>
      </w:r>
      <w:r>
        <w:rPr>
          <w:color w:val="444444"/>
        </w:rPr>
        <w:t>t - which helps our pupils to express themselves and excel as holistic learners.</w:t>
      </w:r>
    </w:p>
    <w:p w14:paraId="2B723F00" w14:textId="77777777" w:rsidR="000803DB" w:rsidRDefault="000803DB" w:rsidP="00B456F0">
      <w:pPr>
        <w:pStyle w:val="CommentText"/>
      </w:pPr>
      <w:r>
        <w:rPr>
          <w:b/>
          <w:bCs/>
          <w:color w:val="444444"/>
        </w:rPr>
        <w:t>Learning to learn</w:t>
      </w:r>
      <w:r>
        <w:rPr>
          <w:color w:val="444444"/>
        </w:rPr>
        <w:t xml:space="preserve">  - which helps pupils to concentrate and focus and build resilience as learners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7474B88" w15:done="0"/>
  <w15:commentEx w15:paraId="5EF8C453" w15:done="0"/>
  <w15:commentEx w15:paraId="2B723F0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D8CA2" w16cex:dateUtc="2022-03-17T10:32:00Z"/>
  <w16cex:commentExtensible w16cex:durableId="25DD8CE0" w16cex:dateUtc="2022-03-17T10:33:00Z"/>
  <w16cex:commentExtensible w16cex:durableId="25DD8D8A" w16cex:dateUtc="2022-03-17T10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7474B88" w16cid:durableId="25DD8CA2"/>
  <w16cid:commentId w16cid:paraId="5EF8C453" w16cid:durableId="25DD8CE0"/>
  <w16cid:commentId w16cid:paraId="2B723F00" w16cid:durableId="25DD8D8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4938B" w14:textId="77777777" w:rsidR="004A491E" w:rsidRDefault="004A491E" w:rsidP="004A491E">
      <w:pPr>
        <w:spacing w:after="0" w:line="240" w:lineRule="auto"/>
      </w:pPr>
      <w:r>
        <w:separator/>
      </w:r>
    </w:p>
  </w:endnote>
  <w:endnote w:type="continuationSeparator" w:id="0">
    <w:p w14:paraId="27AFBDFD" w14:textId="77777777" w:rsidR="004A491E" w:rsidRDefault="004A491E" w:rsidP="004A4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B2160" w14:textId="77777777" w:rsidR="00805738" w:rsidRDefault="008057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1D82" w14:textId="2DC3AA9A" w:rsidR="002548EB" w:rsidRPr="00003C91" w:rsidRDefault="002548EB">
    <w:pPr>
      <w:pStyle w:val="Footer"/>
      <w:rPr>
        <w:rFonts w:ascii="Century Gothic" w:hAnsi="Century Gothic"/>
        <w:sz w:val="36"/>
        <w:szCs w:val="36"/>
      </w:rPr>
    </w:pPr>
    <w:r w:rsidRPr="00003C91">
      <w:rPr>
        <w:rFonts w:ascii="Century Gothic" w:hAnsi="Century Gothic"/>
        <w:sz w:val="36"/>
        <w:szCs w:val="36"/>
      </w:rPr>
      <w:t xml:space="preserve">Charlton </w:t>
    </w:r>
    <w:r w:rsidR="0012625B" w:rsidRPr="00003C91">
      <w:rPr>
        <w:rFonts w:ascii="Century Gothic" w:hAnsi="Century Gothic"/>
        <w:sz w:val="36"/>
        <w:szCs w:val="36"/>
      </w:rPr>
      <w:t xml:space="preserve">Kings Infants School </w:t>
    </w:r>
    <w:r w:rsidR="00C91048" w:rsidRPr="00003C91">
      <w:rPr>
        <w:rFonts w:ascii="Century Gothic" w:hAnsi="Century Gothic"/>
        <w:sz w:val="40"/>
        <w:szCs w:val="40"/>
      </w:rPr>
      <w:t>– Scheme of work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605C7" w14:textId="77777777" w:rsidR="00805738" w:rsidRDefault="008057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65A97" w14:textId="77777777" w:rsidR="004A491E" w:rsidRDefault="004A491E" w:rsidP="004A491E">
      <w:pPr>
        <w:spacing w:after="0" w:line="240" w:lineRule="auto"/>
      </w:pPr>
      <w:r>
        <w:separator/>
      </w:r>
    </w:p>
  </w:footnote>
  <w:footnote w:type="continuationSeparator" w:id="0">
    <w:p w14:paraId="2F8E7735" w14:textId="77777777" w:rsidR="004A491E" w:rsidRDefault="004A491E" w:rsidP="004A4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3044C" w14:textId="77777777" w:rsidR="00805738" w:rsidRDefault="008057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C229C" w14:textId="6A92D955" w:rsidR="004A491E" w:rsidRPr="004F2B5F" w:rsidRDefault="004A491E" w:rsidP="004F2B5F">
    <w:pPr>
      <w:pStyle w:val="Header"/>
      <w:tabs>
        <w:tab w:val="left" w:pos="13970"/>
      </w:tabs>
      <w:contextualSpacing/>
      <w:rPr>
        <w:rFonts w:ascii="Century Gothic" w:hAnsi="Century Gothic"/>
        <w:sz w:val="44"/>
        <w:szCs w:val="44"/>
        <w:u w:val="single"/>
      </w:rPr>
    </w:pPr>
    <w:r w:rsidRPr="004F2B5F">
      <w:rPr>
        <w:rFonts w:ascii="Century Gothic" w:hAnsi="Century Gothic"/>
        <w:sz w:val="44"/>
        <w:szCs w:val="44"/>
        <w:u w:val="single"/>
      </w:rPr>
      <w:t xml:space="preserve">Year </w:t>
    </w:r>
    <w:r w:rsidR="00366FAE">
      <w:rPr>
        <w:rFonts w:ascii="Century Gothic" w:hAnsi="Century Gothic"/>
        <w:sz w:val="44"/>
        <w:szCs w:val="44"/>
        <w:u w:val="single"/>
      </w:rPr>
      <w:t>R</w:t>
    </w:r>
    <w:r w:rsidRPr="004F2B5F">
      <w:rPr>
        <w:rFonts w:ascii="Century Gothic" w:hAnsi="Century Gothic"/>
        <w:sz w:val="44"/>
        <w:szCs w:val="44"/>
        <w:u w:val="single"/>
      </w:rPr>
      <w:t xml:space="preserve">: </w:t>
    </w:r>
    <w:r w:rsidR="000803DB">
      <w:rPr>
        <w:rFonts w:ascii="Century Gothic" w:hAnsi="Century Gothic"/>
        <w:sz w:val="44"/>
        <w:szCs w:val="44"/>
        <w:u w:val="single"/>
      </w:rPr>
      <w:t>Summer</w:t>
    </w:r>
    <w:r w:rsidR="00386B31" w:rsidRPr="00AC1F35">
      <w:rPr>
        <w:rFonts w:ascii="Century Gothic" w:hAnsi="Century Gothic"/>
        <w:sz w:val="44"/>
        <w:szCs w:val="44"/>
      </w:rPr>
      <w:tab/>
      <w:t xml:space="preserve">                         </w:t>
    </w:r>
    <w:r w:rsidR="00805738" w:rsidRPr="00153153">
      <w:rPr>
        <w:rFonts w:ascii="Century Gothic" w:hAnsi="Century Gothic"/>
        <w:sz w:val="24"/>
        <w:szCs w:val="24"/>
        <w:u w:val="single"/>
      </w:rPr>
      <w:t>Our Learning Leaves Curriculum – Expressive arts and design (Music)</w:t>
    </w:r>
  </w:p>
  <w:p w14:paraId="58DA94BF" w14:textId="77777777" w:rsidR="00805738" w:rsidRDefault="0080573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93DD0" w14:textId="77777777" w:rsidR="00805738" w:rsidRDefault="008057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6673B"/>
    <w:multiLevelType w:val="hybridMultilevel"/>
    <w:tmpl w:val="EE18B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E66BA"/>
    <w:multiLevelType w:val="hybridMultilevel"/>
    <w:tmpl w:val="DDD6F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8E459B"/>
    <w:multiLevelType w:val="hybridMultilevel"/>
    <w:tmpl w:val="AF40B314"/>
    <w:lvl w:ilvl="0" w:tplc="AB346A86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031911">
    <w:abstractNumId w:val="1"/>
  </w:num>
  <w:num w:numId="2" w16cid:durableId="1442530233">
    <w:abstractNumId w:val="0"/>
  </w:num>
  <w:num w:numId="3" w16cid:durableId="142064153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eil Owens">
    <w15:presenceInfo w15:providerId="AD" w15:userId="S::Ks1@charltonkings-inf.gloucs.sch.uk::afa02b98-f2b4-4033-9702-72a5fd03015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F22"/>
    <w:rsid w:val="00003C91"/>
    <w:rsid w:val="0000504F"/>
    <w:rsid w:val="00055635"/>
    <w:rsid w:val="000803DB"/>
    <w:rsid w:val="000E1D95"/>
    <w:rsid w:val="000F3FB7"/>
    <w:rsid w:val="0012625B"/>
    <w:rsid w:val="00137C2B"/>
    <w:rsid w:val="0019355A"/>
    <w:rsid w:val="001E3CC8"/>
    <w:rsid w:val="00233156"/>
    <w:rsid w:val="002548EB"/>
    <w:rsid w:val="00291122"/>
    <w:rsid w:val="002A36B1"/>
    <w:rsid w:val="002B2E74"/>
    <w:rsid w:val="002E4F37"/>
    <w:rsid w:val="0033194D"/>
    <w:rsid w:val="00351F02"/>
    <w:rsid w:val="003627BA"/>
    <w:rsid w:val="00366FAE"/>
    <w:rsid w:val="00386B31"/>
    <w:rsid w:val="003940DC"/>
    <w:rsid w:val="0040381E"/>
    <w:rsid w:val="00457A09"/>
    <w:rsid w:val="00470643"/>
    <w:rsid w:val="004A472B"/>
    <w:rsid w:val="004A491E"/>
    <w:rsid w:val="004C5F9E"/>
    <w:rsid w:val="004D72A0"/>
    <w:rsid w:val="004F2B5F"/>
    <w:rsid w:val="00525ACC"/>
    <w:rsid w:val="00551EDB"/>
    <w:rsid w:val="00551F01"/>
    <w:rsid w:val="00583A18"/>
    <w:rsid w:val="005A5A53"/>
    <w:rsid w:val="005C148C"/>
    <w:rsid w:val="005E0B59"/>
    <w:rsid w:val="00627873"/>
    <w:rsid w:val="0063335C"/>
    <w:rsid w:val="006545F8"/>
    <w:rsid w:val="006636D6"/>
    <w:rsid w:val="00672AE6"/>
    <w:rsid w:val="00682B95"/>
    <w:rsid w:val="00684F2F"/>
    <w:rsid w:val="00694A97"/>
    <w:rsid w:val="007478DF"/>
    <w:rsid w:val="00771BD8"/>
    <w:rsid w:val="00777F22"/>
    <w:rsid w:val="007A7449"/>
    <w:rsid w:val="007C46DF"/>
    <w:rsid w:val="007E6332"/>
    <w:rsid w:val="007F02FB"/>
    <w:rsid w:val="00805738"/>
    <w:rsid w:val="00814906"/>
    <w:rsid w:val="00821725"/>
    <w:rsid w:val="008275E8"/>
    <w:rsid w:val="00862C48"/>
    <w:rsid w:val="00862D14"/>
    <w:rsid w:val="0091171B"/>
    <w:rsid w:val="00927E4E"/>
    <w:rsid w:val="00930168"/>
    <w:rsid w:val="00957336"/>
    <w:rsid w:val="009A7CCB"/>
    <w:rsid w:val="009A7FB5"/>
    <w:rsid w:val="009E2F4C"/>
    <w:rsid w:val="00A208CC"/>
    <w:rsid w:val="00A37AB0"/>
    <w:rsid w:val="00A45942"/>
    <w:rsid w:val="00A70F64"/>
    <w:rsid w:val="00A77C4F"/>
    <w:rsid w:val="00A77F77"/>
    <w:rsid w:val="00A802EE"/>
    <w:rsid w:val="00A86178"/>
    <w:rsid w:val="00A979B1"/>
    <w:rsid w:val="00AB2F6C"/>
    <w:rsid w:val="00AB7F1C"/>
    <w:rsid w:val="00AC1F35"/>
    <w:rsid w:val="00AC708B"/>
    <w:rsid w:val="00AD38B9"/>
    <w:rsid w:val="00B21782"/>
    <w:rsid w:val="00B249CA"/>
    <w:rsid w:val="00B37360"/>
    <w:rsid w:val="00B94D46"/>
    <w:rsid w:val="00B94ECB"/>
    <w:rsid w:val="00BD6837"/>
    <w:rsid w:val="00C61715"/>
    <w:rsid w:val="00C67712"/>
    <w:rsid w:val="00C70574"/>
    <w:rsid w:val="00C82B00"/>
    <w:rsid w:val="00C91048"/>
    <w:rsid w:val="00C92AA5"/>
    <w:rsid w:val="00DA3487"/>
    <w:rsid w:val="00DA642C"/>
    <w:rsid w:val="00DE0FCE"/>
    <w:rsid w:val="00E17003"/>
    <w:rsid w:val="00E27B2C"/>
    <w:rsid w:val="00E6308D"/>
    <w:rsid w:val="00E7402E"/>
    <w:rsid w:val="00E8051A"/>
    <w:rsid w:val="00EA4D3A"/>
    <w:rsid w:val="00EB11BA"/>
    <w:rsid w:val="00EC2AD6"/>
    <w:rsid w:val="00F07B98"/>
    <w:rsid w:val="00FA4C46"/>
    <w:rsid w:val="00FA5F5A"/>
    <w:rsid w:val="00FD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197B267"/>
  <w15:chartTrackingRefBased/>
  <w15:docId w15:val="{F2EE5E7D-E306-4AB7-AD88-B7BF117F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91E"/>
  </w:style>
  <w:style w:type="paragraph" w:styleId="Footer">
    <w:name w:val="footer"/>
    <w:basedOn w:val="Normal"/>
    <w:link w:val="Foot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91E"/>
  </w:style>
  <w:style w:type="table" w:styleId="TableGrid">
    <w:name w:val="Table Grid"/>
    <w:basedOn w:val="TableNormal"/>
    <w:uiPriority w:val="39"/>
    <w:rsid w:val="00C61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935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35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35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35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355A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57336"/>
    <w:pPr>
      <w:ind w:left="720"/>
      <w:contextualSpacing/>
    </w:pPr>
  </w:style>
  <w:style w:type="paragraph" w:customStyle="1" w:styleId="pf0">
    <w:name w:val="pf0"/>
    <w:basedOn w:val="Normal"/>
    <w:rsid w:val="00AB2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f01">
    <w:name w:val="cf01"/>
    <w:basedOn w:val="DefaultParagraphFont"/>
    <w:rsid w:val="00AB2F6C"/>
    <w:rPr>
      <w:rFonts w:ascii="Segoe UI" w:hAnsi="Segoe UI" w:cs="Segoe UI" w:hint="default"/>
      <w:b/>
      <w:bCs/>
      <w:color w:val="444444"/>
      <w:sz w:val="18"/>
      <w:szCs w:val="18"/>
    </w:rPr>
  </w:style>
  <w:style w:type="character" w:customStyle="1" w:styleId="cf11">
    <w:name w:val="cf11"/>
    <w:basedOn w:val="DefaultParagraphFont"/>
    <w:rsid w:val="00AB2F6C"/>
    <w:rPr>
      <w:rFonts w:ascii="Segoe UI" w:hAnsi="Segoe UI" w:cs="Segoe UI" w:hint="default"/>
      <w:color w:val="44444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BD103D39548438BC38066543385C7" ma:contentTypeVersion="9" ma:contentTypeDescription="Create a new document." ma:contentTypeScope="" ma:versionID="3bc7a5a0fe1b309f364b7765b9f80603">
  <xsd:schema xmlns:xsd="http://www.w3.org/2001/XMLSchema" xmlns:xs="http://www.w3.org/2001/XMLSchema" xmlns:p="http://schemas.microsoft.com/office/2006/metadata/properties" xmlns:ns3="ad05c00b-3171-43c1-a249-6434f94f3f77" xmlns:ns4="c19884f5-3d9a-43fb-91fc-7982e4917a29" targetNamespace="http://schemas.microsoft.com/office/2006/metadata/properties" ma:root="true" ma:fieldsID="ab3dd7dd5763f4a1dfa2d5c40a2a567c" ns3:_="" ns4:_="">
    <xsd:import namespace="ad05c00b-3171-43c1-a249-6434f94f3f77"/>
    <xsd:import namespace="c19884f5-3d9a-43fb-91fc-7982e4917a2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5c00b-3171-43c1-a249-6434f94f3f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884f5-3d9a-43fb-91fc-7982e4917a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CCE3CC-4B73-4FFE-B914-751533232F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8F8EBA-BED1-48C6-BE11-16AEDB176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5c00b-3171-43c1-a249-6434f94f3f77"/>
    <ds:schemaRef ds:uri="c19884f5-3d9a-43fb-91fc-7982e4917a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ECA3F0-B83F-4ABD-BE6B-18A29A90BB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CF61DF-62C0-4298-B90B-1DFFC41A4D7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c19884f5-3d9a-43fb-91fc-7982e4917a29"/>
    <ds:schemaRef ds:uri="ad05c00b-3171-43c1-a249-6434f94f3f7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Owens</dc:creator>
  <cp:keywords/>
  <dc:description/>
  <cp:lastModifiedBy>Neil Owens</cp:lastModifiedBy>
  <cp:revision>5</cp:revision>
  <dcterms:created xsi:type="dcterms:W3CDTF">2022-07-15T09:30:00Z</dcterms:created>
  <dcterms:modified xsi:type="dcterms:W3CDTF">2023-03-14T09:51:00Z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0x010100D40BD103D39548438BC38066543385C7</vt:lpwstr>
  </property>
</Properties>
</file>